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D44E" w14:textId="77777777" w:rsidR="0029798F" w:rsidRPr="0029798F" w:rsidRDefault="0029798F" w:rsidP="0029798F">
      <w:pPr>
        <w:jc w:val="center"/>
        <w:rPr>
          <w:b/>
          <w:bCs/>
          <w:caps/>
        </w:rPr>
      </w:pPr>
      <w:r w:rsidRPr="0029798F">
        <w:rPr>
          <w:b/>
          <w:bCs/>
          <w:caps/>
        </w:rPr>
        <w:t>IN THE SUPERIOR COURT OF OGLETHORPE COUNTY</w:t>
      </w:r>
    </w:p>
    <w:p w14:paraId="18148496" w14:textId="77777777" w:rsidR="0029798F" w:rsidRPr="0029798F" w:rsidRDefault="0029798F" w:rsidP="0029798F">
      <w:pPr>
        <w:jc w:val="center"/>
        <w:rPr>
          <w:b/>
        </w:rPr>
      </w:pPr>
      <w:r w:rsidRPr="0029798F">
        <w:rPr>
          <w:b/>
        </w:rPr>
        <w:t xml:space="preserve">STATE OF GEORGIA </w:t>
      </w:r>
    </w:p>
    <w:p w14:paraId="662F3692" w14:textId="77777777" w:rsidR="0029798F" w:rsidRPr="0029798F" w:rsidRDefault="0029798F" w:rsidP="0029798F">
      <w:pPr>
        <w:jc w:val="center"/>
        <w:rPr>
          <w:b/>
        </w:rPr>
      </w:pPr>
    </w:p>
    <w:p w14:paraId="3C4D7534" w14:textId="77777777" w:rsidR="0029798F" w:rsidRPr="0029798F" w:rsidRDefault="0029798F" w:rsidP="0029798F">
      <w:r w:rsidRPr="0029798F">
        <w:t xml:space="preserve">STATE OF GEORGIA, </w:t>
      </w:r>
      <w:r w:rsidRPr="0029798F">
        <w:tab/>
      </w:r>
      <w:r w:rsidRPr="0029798F">
        <w:tab/>
      </w:r>
      <w:r w:rsidRPr="0029798F">
        <w:tab/>
        <w:t>:</w:t>
      </w:r>
    </w:p>
    <w:p w14:paraId="02961087" w14:textId="77777777" w:rsidR="0029798F" w:rsidRPr="0029798F" w:rsidRDefault="0029798F" w:rsidP="0029798F">
      <w:r w:rsidRPr="0029798F">
        <w:tab/>
      </w:r>
      <w:r w:rsidRPr="0029798F">
        <w:tab/>
      </w:r>
      <w:r w:rsidRPr="0029798F">
        <w:tab/>
      </w:r>
      <w:r w:rsidRPr="0029798F">
        <w:tab/>
      </w:r>
      <w:r w:rsidRPr="0029798F">
        <w:tab/>
      </w:r>
      <w:r w:rsidRPr="0029798F">
        <w:tab/>
        <w:t>:</w:t>
      </w:r>
      <w:r w:rsidRPr="0029798F">
        <w:tab/>
      </w:r>
    </w:p>
    <w:p w14:paraId="5204CD34" w14:textId="77777777" w:rsidR="0029798F" w:rsidRPr="0029798F" w:rsidRDefault="0029798F" w:rsidP="0029798F">
      <w:pPr>
        <w:ind w:firstLine="720"/>
      </w:pPr>
      <w:r w:rsidRPr="0029798F">
        <w:t xml:space="preserve">v. </w:t>
      </w:r>
      <w:r w:rsidRPr="0029798F">
        <w:tab/>
      </w:r>
      <w:r w:rsidRPr="0029798F">
        <w:tab/>
      </w:r>
      <w:r w:rsidRPr="0029798F">
        <w:tab/>
      </w:r>
      <w:r w:rsidRPr="0029798F">
        <w:tab/>
      </w:r>
      <w:r w:rsidRPr="0029798F">
        <w:tab/>
        <w:t>:</w:t>
      </w:r>
      <w:r w:rsidRPr="0029798F">
        <w:tab/>
      </w:r>
    </w:p>
    <w:p w14:paraId="1D412CA5" w14:textId="42A63068" w:rsidR="0029798F" w:rsidRPr="0029798F" w:rsidRDefault="0029798F" w:rsidP="0029798F">
      <w:pPr>
        <w:ind w:left="3600" w:firstLine="720"/>
      </w:pPr>
      <w:r w:rsidRPr="0029798F">
        <w:t xml:space="preserve">:  </w:t>
      </w:r>
      <w:r w:rsidRPr="0029798F">
        <w:tab/>
        <w:t xml:space="preserve">Case No. </w:t>
      </w:r>
      <w:r w:rsidRPr="0029798F">
        <w:t>-----------</w:t>
      </w:r>
    </w:p>
    <w:p w14:paraId="685A7DDF" w14:textId="6B87B956" w:rsidR="0029798F" w:rsidRPr="0029798F" w:rsidRDefault="0029798F" w:rsidP="0029798F">
      <w:pPr>
        <w:rPr>
          <w:bCs/>
          <w:caps/>
        </w:rPr>
      </w:pPr>
      <w:r w:rsidRPr="0029798F">
        <w:rPr>
          <w:bCs/>
          <w:caps/>
        </w:rPr>
        <w:t>-----------------</w:t>
      </w:r>
      <w:r w:rsidRPr="0029798F">
        <w:rPr>
          <w:bCs/>
          <w:caps/>
        </w:rPr>
        <w:t>,</w:t>
      </w:r>
      <w:r w:rsidRPr="0029798F">
        <w:rPr>
          <w:bCs/>
          <w:caps/>
        </w:rPr>
        <w:tab/>
      </w:r>
      <w:r w:rsidRPr="0029798F">
        <w:rPr>
          <w:bCs/>
          <w:caps/>
        </w:rPr>
        <w:tab/>
      </w:r>
      <w:r w:rsidRPr="0029798F">
        <w:rPr>
          <w:bCs/>
          <w:caps/>
        </w:rPr>
        <w:tab/>
      </w:r>
      <w:r w:rsidRPr="0029798F">
        <w:rPr>
          <w:bCs/>
          <w:caps/>
        </w:rPr>
        <w:tab/>
      </w:r>
      <w:r w:rsidR="00B45BBA">
        <w:rPr>
          <w:bCs/>
          <w:caps/>
        </w:rPr>
        <w:tab/>
      </w:r>
      <w:r w:rsidRPr="0029798F">
        <w:rPr>
          <w:bCs/>
          <w:caps/>
        </w:rPr>
        <w:t>:</w:t>
      </w:r>
      <w:r w:rsidRPr="0029798F">
        <w:rPr>
          <w:bCs/>
          <w:caps/>
        </w:rPr>
        <w:tab/>
      </w:r>
    </w:p>
    <w:p w14:paraId="729BBC3C" w14:textId="77777777" w:rsidR="0029798F" w:rsidRPr="0029798F" w:rsidRDefault="0029798F" w:rsidP="0029798F">
      <w:r w:rsidRPr="0029798F">
        <w:tab/>
      </w:r>
      <w:r w:rsidRPr="0029798F">
        <w:tab/>
      </w:r>
      <w:r w:rsidRPr="0029798F">
        <w:tab/>
      </w:r>
      <w:r w:rsidRPr="0029798F">
        <w:tab/>
      </w:r>
      <w:r w:rsidRPr="0029798F">
        <w:tab/>
      </w:r>
      <w:r w:rsidRPr="0029798F">
        <w:tab/>
        <w:t>:</w:t>
      </w:r>
    </w:p>
    <w:p w14:paraId="5B913D09" w14:textId="77777777" w:rsidR="0029798F" w:rsidRPr="0029798F" w:rsidRDefault="0029798F" w:rsidP="0029798F">
      <w:r w:rsidRPr="0029798F">
        <w:tab/>
      </w:r>
      <w:r w:rsidRPr="0029798F">
        <w:rPr>
          <w:i/>
        </w:rPr>
        <w:t>Defendant</w:t>
      </w:r>
      <w:r w:rsidRPr="0029798F">
        <w:t>.</w:t>
      </w:r>
      <w:r w:rsidRPr="0029798F">
        <w:tab/>
      </w:r>
      <w:r w:rsidRPr="0029798F">
        <w:tab/>
      </w:r>
      <w:r w:rsidRPr="0029798F">
        <w:tab/>
      </w:r>
      <w:r w:rsidRPr="0029798F">
        <w:tab/>
        <w:t>:</w:t>
      </w:r>
    </w:p>
    <w:p w14:paraId="6DDF6A31" w14:textId="77777777" w:rsidR="0029798F" w:rsidRPr="0029798F" w:rsidRDefault="0029798F" w:rsidP="0029798F">
      <w:pPr>
        <w:jc w:val="center"/>
        <w:rPr>
          <w:b/>
        </w:rPr>
      </w:pPr>
    </w:p>
    <w:p w14:paraId="2EF9D788" w14:textId="21183296" w:rsidR="0029798F" w:rsidRPr="0029798F" w:rsidRDefault="0029798F" w:rsidP="0029798F">
      <w:pPr>
        <w:pStyle w:val="BodyText"/>
        <w:spacing w:line="276" w:lineRule="auto"/>
        <w:jc w:val="center"/>
        <w:rPr>
          <w:b/>
        </w:rPr>
      </w:pPr>
      <w:r w:rsidRPr="0029798F">
        <w:rPr>
          <w:b/>
        </w:rPr>
        <w:t>DEMAND</w:t>
      </w:r>
      <w:r w:rsidRPr="0029798F">
        <w:rPr>
          <w:b/>
          <w:spacing w:val="14"/>
        </w:rPr>
        <w:t xml:space="preserve"> </w:t>
      </w:r>
      <w:r w:rsidRPr="0029798F">
        <w:rPr>
          <w:b/>
        </w:rPr>
        <w:t>FOR FULL INFORM</w:t>
      </w:r>
      <w:r w:rsidRPr="0029798F">
        <w:rPr>
          <w:b/>
          <w:spacing w:val="-1"/>
        </w:rPr>
        <w:t>A</w:t>
      </w:r>
      <w:r w:rsidRPr="0029798F">
        <w:rPr>
          <w:b/>
        </w:rPr>
        <w:t>TION</w:t>
      </w:r>
      <w:r w:rsidRPr="0029798F">
        <w:rPr>
          <w:b/>
          <w:spacing w:val="14"/>
        </w:rPr>
        <w:t xml:space="preserve"> </w:t>
      </w:r>
      <w:r w:rsidRPr="0029798F">
        <w:rPr>
          <w:b/>
        </w:rPr>
        <w:t>ABOUT</w:t>
      </w:r>
      <w:r w:rsidRPr="0029798F">
        <w:rPr>
          <w:b/>
          <w:spacing w:val="14"/>
        </w:rPr>
        <w:t xml:space="preserve"> </w:t>
      </w:r>
      <w:r w:rsidRPr="0029798F">
        <w:rPr>
          <w:b/>
        </w:rPr>
        <w:t>DEFENDANT’S CHEMICAL TES</w:t>
      </w:r>
      <w:r>
        <w:rPr>
          <w:b/>
        </w:rPr>
        <w:t>TS</w:t>
      </w:r>
    </w:p>
    <w:p w14:paraId="22A48E03" w14:textId="4E5D475E" w:rsidR="0029798F" w:rsidRPr="0029798F" w:rsidRDefault="0029798F" w:rsidP="0029798F">
      <w:pPr>
        <w:pStyle w:val="BodyText"/>
        <w:spacing w:line="276" w:lineRule="auto"/>
        <w:jc w:val="both"/>
      </w:pPr>
      <w:r w:rsidRPr="0029798F">
        <w:tab/>
      </w:r>
      <w:r w:rsidR="00B45BBA" w:rsidRPr="00B45BBA">
        <w:rPr>
          <w:smallCaps/>
        </w:rPr>
        <w:t>Comes Now</w:t>
      </w:r>
      <w:r w:rsidRPr="0029798F">
        <w:t>,</w:t>
      </w:r>
      <w:r w:rsidRPr="0029798F">
        <w:rPr>
          <w:spacing w:val="22"/>
        </w:rPr>
        <w:t xml:space="preserve"> </w:t>
      </w:r>
      <w:r w:rsidRPr="0029798F">
        <w:t>the</w:t>
      </w:r>
      <w:r w:rsidRPr="0029798F">
        <w:rPr>
          <w:spacing w:val="21"/>
        </w:rPr>
        <w:t xml:space="preserve"> </w:t>
      </w:r>
      <w:r w:rsidRPr="0029798F">
        <w:t>above-named</w:t>
      </w:r>
      <w:r w:rsidRPr="0029798F">
        <w:rPr>
          <w:spacing w:val="22"/>
        </w:rPr>
        <w:t xml:space="preserve"> </w:t>
      </w:r>
      <w:r w:rsidRPr="0029798F">
        <w:t>Defendant</w:t>
      </w:r>
      <w:r w:rsidRPr="0029798F">
        <w:rPr>
          <w:spacing w:val="21"/>
        </w:rPr>
        <w:t xml:space="preserve"> </w:t>
      </w:r>
      <w:r w:rsidRPr="0029798F">
        <w:t>and</w:t>
      </w:r>
      <w:r w:rsidRPr="0029798F">
        <w:rPr>
          <w:spacing w:val="22"/>
        </w:rPr>
        <w:t xml:space="preserve"> </w:t>
      </w:r>
      <w:r w:rsidRPr="0029798F">
        <w:t>hereby</w:t>
      </w:r>
      <w:r w:rsidRPr="0029798F">
        <w:rPr>
          <w:spacing w:val="21"/>
        </w:rPr>
        <w:t xml:space="preserve"> </w:t>
      </w:r>
      <w:r w:rsidRPr="0029798F">
        <w:t>requests</w:t>
      </w:r>
      <w:r w:rsidRPr="0029798F">
        <w:rPr>
          <w:spacing w:val="22"/>
        </w:rPr>
        <w:t xml:space="preserve"> </w:t>
      </w:r>
      <w:r w:rsidRPr="0029798F">
        <w:t>and</w:t>
      </w:r>
      <w:r w:rsidRPr="0029798F">
        <w:rPr>
          <w:spacing w:val="21"/>
        </w:rPr>
        <w:t xml:space="preserve"> </w:t>
      </w:r>
      <w:r w:rsidRPr="0029798F">
        <w:t>demands</w:t>
      </w:r>
      <w:r w:rsidRPr="0029798F">
        <w:rPr>
          <w:spacing w:val="22"/>
        </w:rPr>
        <w:t xml:space="preserve"> </w:t>
      </w:r>
      <w:r w:rsidRPr="0029798F">
        <w:t>that</w:t>
      </w:r>
      <w:r w:rsidRPr="0029798F">
        <w:rPr>
          <w:spacing w:val="21"/>
        </w:rPr>
        <w:t xml:space="preserve"> </w:t>
      </w:r>
      <w:r w:rsidRPr="0029798F">
        <w:t>the information</w:t>
      </w:r>
      <w:r w:rsidRPr="0029798F">
        <w:rPr>
          <w:spacing w:val="9"/>
        </w:rPr>
        <w:t xml:space="preserve"> </w:t>
      </w:r>
      <w:r w:rsidRPr="0029798F">
        <w:t>identified</w:t>
      </w:r>
      <w:r w:rsidRPr="0029798F">
        <w:rPr>
          <w:spacing w:val="10"/>
        </w:rPr>
        <w:t xml:space="preserve"> </w:t>
      </w:r>
      <w:r w:rsidRPr="0029798F">
        <w:t>below</w:t>
      </w:r>
      <w:r w:rsidRPr="0029798F">
        <w:rPr>
          <w:spacing w:val="10"/>
        </w:rPr>
        <w:t xml:space="preserve"> </w:t>
      </w:r>
      <w:r w:rsidRPr="0029798F">
        <w:t>be</w:t>
      </w:r>
      <w:r w:rsidRPr="0029798F">
        <w:rPr>
          <w:spacing w:val="9"/>
        </w:rPr>
        <w:t xml:space="preserve"> </w:t>
      </w:r>
      <w:r w:rsidRPr="0029798F">
        <w:t>provided</w:t>
      </w:r>
      <w:r w:rsidRPr="0029798F">
        <w:rPr>
          <w:spacing w:val="10"/>
        </w:rPr>
        <w:t xml:space="preserve"> </w:t>
      </w:r>
      <w:r w:rsidRPr="0029798F">
        <w:t>no</w:t>
      </w:r>
      <w:r w:rsidRPr="0029798F">
        <w:rPr>
          <w:spacing w:val="10"/>
        </w:rPr>
        <w:t xml:space="preserve"> </w:t>
      </w:r>
      <w:r w:rsidRPr="0029798F">
        <w:t>later</w:t>
      </w:r>
      <w:r w:rsidRPr="0029798F">
        <w:rPr>
          <w:spacing w:val="10"/>
        </w:rPr>
        <w:t xml:space="preserve"> </w:t>
      </w:r>
      <w:r w:rsidRPr="0029798F">
        <w:t>than</w:t>
      </w:r>
      <w:r w:rsidRPr="0029798F">
        <w:rPr>
          <w:spacing w:val="9"/>
        </w:rPr>
        <w:t xml:space="preserve"> </w:t>
      </w:r>
      <w:r w:rsidRPr="0029798F">
        <w:t>ten</w:t>
      </w:r>
      <w:r w:rsidRPr="0029798F">
        <w:rPr>
          <w:spacing w:val="10"/>
        </w:rPr>
        <w:t xml:space="preserve"> </w:t>
      </w:r>
      <w:r w:rsidRPr="0029798F">
        <w:t>(10)</w:t>
      </w:r>
      <w:r w:rsidRPr="0029798F">
        <w:rPr>
          <w:spacing w:val="10"/>
        </w:rPr>
        <w:t xml:space="preserve"> </w:t>
      </w:r>
      <w:r w:rsidRPr="0029798F">
        <w:t>days</w:t>
      </w:r>
      <w:r w:rsidRPr="0029798F">
        <w:rPr>
          <w:spacing w:val="9"/>
        </w:rPr>
        <w:t xml:space="preserve"> </w:t>
      </w:r>
      <w:r w:rsidRPr="0029798F">
        <w:t>prior</w:t>
      </w:r>
      <w:r w:rsidRPr="0029798F">
        <w:rPr>
          <w:spacing w:val="10"/>
        </w:rPr>
        <w:t xml:space="preserve"> </w:t>
      </w:r>
      <w:r w:rsidRPr="0029798F">
        <w:t>to</w:t>
      </w:r>
      <w:r w:rsidRPr="0029798F">
        <w:rPr>
          <w:spacing w:val="10"/>
        </w:rPr>
        <w:t xml:space="preserve"> </w:t>
      </w:r>
      <w:r w:rsidRPr="0029798F">
        <w:t>any</w:t>
      </w:r>
      <w:r w:rsidRPr="0029798F">
        <w:rPr>
          <w:spacing w:val="10"/>
        </w:rPr>
        <w:t xml:space="preserve"> </w:t>
      </w:r>
      <w:r w:rsidRPr="0029798F">
        <w:t>motion hearing</w:t>
      </w:r>
      <w:r w:rsidRPr="0029798F">
        <w:rPr>
          <w:spacing w:val="-5"/>
        </w:rPr>
        <w:t xml:space="preserve"> </w:t>
      </w:r>
      <w:r w:rsidRPr="0029798F">
        <w:t>or</w:t>
      </w:r>
      <w:r w:rsidRPr="0029798F">
        <w:rPr>
          <w:spacing w:val="-5"/>
        </w:rPr>
        <w:t xml:space="preserve"> </w:t>
      </w:r>
      <w:r w:rsidRPr="0029798F">
        <w:t>trial:</w:t>
      </w:r>
    </w:p>
    <w:p w14:paraId="1DE8C2B6" w14:textId="385973C4" w:rsidR="0029798F" w:rsidRPr="0029798F" w:rsidRDefault="0029798F" w:rsidP="0029798F">
      <w:pPr>
        <w:pStyle w:val="BodyText"/>
        <w:widowControl w:val="0"/>
        <w:numPr>
          <w:ilvl w:val="0"/>
          <w:numId w:val="1"/>
        </w:numPr>
        <w:spacing w:after="0" w:line="276" w:lineRule="auto"/>
        <w:ind w:left="0" w:firstLine="720"/>
        <w:jc w:val="both"/>
      </w:pPr>
      <w:r w:rsidRPr="0029798F">
        <w:t>Copies</w:t>
      </w:r>
      <w:r w:rsidRPr="0029798F">
        <w:rPr>
          <w:spacing w:val="-4"/>
        </w:rPr>
        <w:t xml:space="preserve"> </w:t>
      </w:r>
      <w:r w:rsidRPr="0029798F">
        <w:t>of</w:t>
      </w:r>
      <w:r w:rsidRPr="0029798F">
        <w:rPr>
          <w:spacing w:val="-4"/>
        </w:rPr>
        <w:t xml:space="preserve"> </w:t>
      </w:r>
      <w:r w:rsidRPr="0029798F">
        <w:t>the</w:t>
      </w:r>
      <w:r w:rsidRPr="0029798F">
        <w:rPr>
          <w:spacing w:val="-4"/>
        </w:rPr>
        <w:t xml:space="preserve"> </w:t>
      </w:r>
      <w:r w:rsidRPr="0029798F">
        <w:t>machine-printed</w:t>
      </w:r>
      <w:r w:rsidRPr="0029798F">
        <w:rPr>
          <w:spacing w:val="-4"/>
        </w:rPr>
        <w:t xml:space="preserve"> </w:t>
      </w:r>
      <w:r w:rsidRPr="0029798F">
        <w:t>results</w:t>
      </w:r>
      <w:r w:rsidRPr="0029798F">
        <w:rPr>
          <w:spacing w:val="-4"/>
        </w:rPr>
        <w:t xml:space="preserve"> </w:t>
      </w:r>
      <w:r w:rsidRPr="0029798F">
        <w:t>of</w:t>
      </w:r>
      <w:r w:rsidRPr="0029798F">
        <w:rPr>
          <w:spacing w:val="-4"/>
        </w:rPr>
        <w:t xml:space="preserve"> </w:t>
      </w:r>
      <w:r>
        <w:t>all</w:t>
      </w:r>
      <w:r w:rsidRPr="0029798F">
        <w:rPr>
          <w:spacing w:val="-4"/>
        </w:rPr>
        <w:t xml:space="preserve"> </w:t>
      </w:r>
      <w:r>
        <w:rPr>
          <w:spacing w:val="-4"/>
        </w:rPr>
        <w:t xml:space="preserve">chemical </w:t>
      </w:r>
      <w:proofErr w:type="gramStart"/>
      <w:r>
        <w:rPr>
          <w:spacing w:val="-4"/>
        </w:rPr>
        <w:t>tests</w:t>
      </w:r>
      <w:r w:rsidRPr="0029798F">
        <w:t>;</w:t>
      </w:r>
      <w:proofErr w:type="gramEnd"/>
    </w:p>
    <w:p w14:paraId="05828DBF" w14:textId="353E142E" w:rsidR="0029798F" w:rsidRPr="0029798F" w:rsidRDefault="0029798F" w:rsidP="0029798F">
      <w:pPr>
        <w:pStyle w:val="BodyText"/>
        <w:widowControl w:val="0"/>
        <w:numPr>
          <w:ilvl w:val="0"/>
          <w:numId w:val="1"/>
        </w:numPr>
        <w:spacing w:after="0" w:line="276" w:lineRule="auto"/>
        <w:ind w:left="0" w:firstLine="720"/>
        <w:jc w:val="both"/>
      </w:pPr>
      <w:r w:rsidRPr="0029798F">
        <w:t>A</w:t>
      </w:r>
      <w:r w:rsidRPr="0029798F">
        <w:rPr>
          <w:spacing w:val="34"/>
        </w:rPr>
        <w:t xml:space="preserve"> </w:t>
      </w:r>
      <w:r w:rsidRPr="0029798F">
        <w:t>copy</w:t>
      </w:r>
      <w:r w:rsidRPr="0029798F">
        <w:rPr>
          <w:spacing w:val="35"/>
        </w:rPr>
        <w:t xml:space="preserve"> </w:t>
      </w:r>
      <w:r w:rsidRPr="0029798F">
        <w:t>of</w:t>
      </w:r>
      <w:r w:rsidRPr="0029798F">
        <w:rPr>
          <w:spacing w:val="35"/>
        </w:rPr>
        <w:t xml:space="preserve"> </w:t>
      </w:r>
      <w:r w:rsidRPr="0029798F">
        <w:t>all</w:t>
      </w:r>
      <w:r w:rsidRPr="0029798F">
        <w:rPr>
          <w:spacing w:val="34"/>
        </w:rPr>
        <w:t xml:space="preserve"> </w:t>
      </w:r>
      <w:r w:rsidRPr="0029798F">
        <w:t>data</w:t>
      </w:r>
      <w:r w:rsidRPr="0029798F">
        <w:rPr>
          <w:spacing w:val="35"/>
        </w:rPr>
        <w:t xml:space="preserve"> </w:t>
      </w:r>
      <w:r w:rsidRPr="0029798F">
        <w:t>collected</w:t>
      </w:r>
      <w:r w:rsidRPr="0029798F">
        <w:rPr>
          <w:spacing w:val="35"/>
        </w:rPr>
        <w:t xml:space="preserve"> </w:t>
      </w:r>
      <w:r w:rsidRPr="0029798F">
        <w:t>to</w:t>
      </w:r>
      <w:r w:rsidRPr="0029798F">
        <w:rPr>
          <w:spacing w:val="35"/>
        </w:rPr>
        <w:t xml:space="preserve"> </w:t>
      </w:r>
      <w:r w:rsidRPr="0029798F">
        <w:t>establish</w:t>
      </w:r>
      <w:r w:rsidRPr="0029798F">
        <w:rPr>
          <w:spacing w:val="34"/>
        </w:rPr>
        <w:t xml:space="preserve"> </w:t>
      </w:r>
      <w:r w:rsidRPr="0029798F">
        <w:t>that</w:t>
      </w:r>
      <w:r w:rsidRPr="0029798F">
        <w:rPr>
          <w:spacing w:val="35"/>
        </w:rPr>
        <w:t xml:space="preserve"> </w:t>
      </w:r>
      <w:r w:rsidRPr="0029798F">
        <w:t>the</w:t>
      </w:r>
      <w:r w:rsidRPr="0029798F">
        <w:rPr>
          <w:spacing w:val="35"/>
        </w:rPr>
        <w:t xml:space="preserve"> </w:t>
      </w:r>
      <w:r w:rsidRPr="0029798F">
        <w:t>test</w:t>
      </w:r>
      <w:r w:rsidRPr="0029798F">
        <w:rPr>
          <w:spacing w:val="35"/>
        </w:rPr>
        <w:t xml:space="preserve"> </w:t>
      </w:r>
      <w:r w:rsidRPr="0029798F">
        <w:t>performed</w:t>
      </w:r>
      <w:r w:rsidRPr="0029798F">
        <w:rPr>
          <w:spacing w:val="34"/>
        </w:rPr>
        <w:t xml:space="preserve"> </w:t>
      </w:r>
      <w:r w:rsidRPr="0029798F">
        <w:t>on</w:t>
      </w:r>
      <w:r w:rsidRPr="0029798F">
        <w:rPr>
          <w:spacing w:val="35"/>
        </w:rPr>
        <w:t xml:space="preserve"> </w:t>
      </w:r>
      <w:r w:rsidRPr="0029798F">
        <w:t>the</w:t>
      </w:r>
      <w:r w:rsidRPr="0029798F">
        <w:rPr>
          <w:spacing w:val="35"/>
        </w:rPr>
        <w:t xml:space="preserve"> </w:t>
      </w:r>
      <w:r w:rsidRPr="0029798F">
        <w:t>above-referenced</w:t>
      </w:r>
      <w:r w:rsidRPr="0029798F">
        <w:rPr>
          <w:spacing w:val="25"/>
        </w:rPr>
        <w:t xml:space="preserve"> </w:t>
      </w:r>
      <w:r w:rsidRPr="0029798F">
        <w:t>sample(s)</w:t>
      </w:r>
      <w:r w:rsidRPr="0029798F">
        <w:rPr>
          <w:spacing w:val="26"/>
        </w:rPr>
        <w:t xml:space="preserve"> </w:t>
      </w:r>
      <w:r w:rsidRPr="0029798F">
        <w:rPr>
          <w:spacing w:val="-4"/>
        </w:rPr>
        <w:t>meets</w:t>
      </w:r>
      <w:r w:rsidRPr="0029798F">
        <w:rPr>
          <w:spacing w:val="26"/>
        </w:rPr>
        <w:t xml:space="preserve"> </w:t>
      </w:r>
      <w:r w:rsidRPr="0029798F">
        <w:t>the</w:t>
      </w:r>
      <w:r w:rsidRPr="0029798F">
        <w:rPr>
          <w:spacing w:val="26"/>
        </w:rPr>
        <w:t xml:space="preserve"> </w:t>
      </w:r>
      <w:r w:rsidRPr="0029798F">
        <w:t>requirements</w:t>
      </w:r>
      <w:r w:rsidRPr="0029798F">
        <w:rPr>
          <w:spacing w:val="26"/>
        </w:rPr>
        <w:t xml:space="preserve"> </w:t>
      </w:r>
      <w:r w:rsidRPr="0029798F">
        <w:t>of</w:t>
      </w:r>
      <w:r w:rsidRPr="0029798F">
        <w:rPr>
          <w:spacing w:val="26"/>
        </w:rPr>
        <w:t xml:space="preserve"> </w:t>
      </w:r>
      <w:r w:rsidRPr="0029798F">
        <w:t>precision</w:t>
      </w:r>
      <w:r w:rsidRPr="0029798F">
        <w:rPr>
          <w:spacing w:val="26"/>
        </w:rPr>
        <w:t xml:space="preserve"> </w:t>
      </w:r>
      <w:r w:rsidRPr="0029798F">
        <w:t>and</w:t>
      </w:r>
      <w:r w:rsidRPr="0029798F">
        <w:rPr>
          <w:spacing w:val="26"/>
        </w:rPr>
        <w:t xml:space="preserve"> </w:t>
      </w:r>
      <w:r w:rsidRPr="0029798F">
        <w:t>accuracy</w:t>
      </w:r>
      <w:r w:rsidRPr="0029798F">
        <w:rPr>
          <w:spacing w:val="26"/>
        </w:rPr>
        <w:t xml:space="preserve"> </w:t>
      </w:r>
      <w:r>
        <w:rPr>
          <w:spacing w:val="26"/>
        </w:rPr>
        <w:t xml:space="preserve">under the guidelines, polices and protocols established </w:t>
      </w:r>
      <w:r w:rsidRPr="0029798F">
        <w:t>by</w:t>
      </w:r>
      <w:r w:rsidRPr="0029798F">
        <w:rPr>
          <w:spacing w:val="26"/>
        </w:rPr>
        <w:t xml:space="preserve"> </w:t>
      </w:r>
      <w:r w:rsidRPr="0029798F">
        <w:t>the</w:t>
      </w:r>
      <w:r w:rsidRPr="0029798F">
        <w:rPr>
          <w:spacing w:val="26"/>
        </w:rPr>
        <w:t xml:space="preserve"> </w:t>
      </w:r>
      <w:r w:rsidRPr="0029798F">
        <w:t>Georgia Bureau</w:t>
      </w:r>
      <w:r w:rsidRPr="0029798F">
        <w:rPr>
          <w:spacing w:val="-7"/>
        </w:rPr>
        <w:t xml:space="preserve"> </w:t>
      </w:r>
      <w:r w:rsidRPr="0029798F">
        <w:t>of</w:t>
      </w:r>
      <w:r w:rsidRPr="0029798F">
        <w:rPr>
          <w:spacing w:val="-6"/>
        </w:rPr>
        <w:t xml:space="preserve"> </w:t>
      </w:r>
      <w:r w:rsidRPr="0029798F">
        <w:t>Investigations.</w:t>
      </w:r>
      <w:r w:rsidRPr="0029798F">
        <w:rPr>
          <w:rStyle w:val="FootnoteReference"/>
          <w:rFonts w:eastAsia="Cambria"/>
        </w:rPr>
        <w:footnoteReference w:id="1"/>
      </w:r>
    </w:p>
    <w:p w14:paraId="7C8492C1" w14:textId="77777777" w:rsidR="0029798F" w:rsidRPr="0029798F" w:rsidRDefault="0029798F" w:rsidP="0029798F">
      <w:pPr>
        <w:pStyle w:val="BodyText"/>
        <w:widowControl w:val="0"/>
        <w:numPr>
          <w:ilvl w:val="0"/>
          <w:numId w:val="1"/>
        </w:numPr>
        <w:spacing w:after="0" w:line="276" w:lineRule="auto"/>
        <w:ind w:left="0" w:firstLine="720"/>
        <w:jc w:val="both"/>
      </w:pPr>
      <w:proofErr w:type="gramStart"/>
      <w:r w:rsidRPr="0029798F">
        <w:t>All</w:t>
      </w:r>
      <w:r w:rsidRPr="0029798F">
        <w:rPr>
          <w:spacing w:val="-2"/>
        </w:rPr>
        <w:t xml:space="preserve"> </w:t>
      </w:r>
      <w:r w:rsidRPr="0029798F">
        <w:t>of</w:t>
      </w:r>
      <w:proofErr w:type="gramEnd"/>
      <w:r w:rsidRPr="0029798F">
        <w:rPr>
          <w:spacing w:val="-2"/>
        </w:rPr>
        <w:t xml:space="preserve"> </w:t>
      </w:r>
      <w:r w:rsidRPr="0029798F">
        <w:t>the</w:t>
      </w:r>
      <w:r w:rsidRPr="0029798F">
        <w:rPr>
          <w:spacing w:val="-2"/>
        </w:rPr>
        <w:t xml:space="preserve"> </w:t>
      </w:r>
      <w:r w:rsidRPr="0029798F">
        <w:t>data</w:t>
      </w:r>
      <w:r w:rsidRPr="0029798F">
        <w:rPr>
          <w:spacing w:val="-1"/>
        </w:rPr>
        <w:t xml:space="preserve"> </w:t>
      </w:r>
      <w:r w:rsidRPr="0029798F">
        <w:t>from</w:t>
      </w:r>
      <w:r w:rsidRPr="0029798F">
        <w:rPr>
          <w:spacing w:val="-2"/>
        </w:rPr>
        <w:t xml:space="preserve"> </w:t>
      </w:r>
      <w:r w:rsidRPr="0029798F">
        <w:t>all</w:t>
      </w:r>
      <w:r w:rsidRPr="0029798F">
        <w:rPr>
          <w:spacing w:val="-2"/>
        </w:rPr>
        <w:t xml:space="preserve"> </w:t>
      </w:r>
      <w:r w:rsidRPr="0029798F">
        <w:t>of</w:t>
      </w:r>
      <w:r w:rsidRPr="0029798F">
        <w:rPr>
          <w:spacing w:val="-1"/>
        </w:rPr>
        <w:t xml:space="preserve"> </w:t>
      </w:r>
      <w:r w:rsidRPr="0029798F">
        <w:t>the</w:t>
      </w:r>
      <w:r w:rsidRPr="0029798F">
        <w:rPr>
          <w:spacing w:val="-2"/>
        </w:rPr>
        <w:t xml:space="preserve"> </w:t>
      </w:r>
      <w:r w:rsidRPr="0029798F">
        <w:t>records</w:t>
      </w:r>
      <w:r w:rsidRPr="0029798F">
        <w:rPr>
          <w:spacing w:val="-2"/>
        </w:rPr>
        <w:t xml:space="preserve"> </w:t>
      </w:r>
      <w:r w:rsidRPr="0029798F">
        <w:t>for</w:t>
      </w:r>
      <w:r w:rsidRPr="0029798F">
        <w:rPr>
          <w:spacing w:val="-1"/>
        </w:rPr>
        <w:t xml:space="preserve"> </w:t>
      </w:r>
      <w:r w:rsidRPr="0029798F">
        <w:t>all</w:t>
      </w:r>
      <w:r w:rsidRPr="0029798F">
        <w:rPr>
          <w:spacing w:val="-2"/>
        </w:rPr>
        <w:t xml:space="preserve"> </w:t>
      </w:r>
      <w:r w:rsidRPr="0029798F">
        <w:t>of</w:t>
      </w:r>
      <w:r w:rsidRPr="0029798F">
        <w:rPr>
          <w:spacing w:val="-2"/>
        </w:rPr>
        <w:t xml:space="preserve"> </w:t>
      </w:r>
      <w:r w:rsidRPr="0029798F">
        <w:t>the</w:t>
      </w:r>
      <w:r w:rsidRPr="0029798F">
        <w:rPr>
          <w:spacing w:val="-1"/>
        </w:rPr>
        <w:t xml:space="preserve"> </w:t>
      </w:r>
      <w:r w:rsidRPr="0029798F">
        <w:t>files</w:t>
      </w:r>
      <w:r w:rsidRPr="0029798F">
        <w:rPr>
          <w:spacing w:val="-2"/>
        </w:rPr>
        <w:t xml:space="preserve"> </w:t>
      </w:r>
      <w:r w:rsidRPr="0029798F">
        <w:t>that</w:t>
      </w:r>
      <w:r w:rsidRPr="0029798F">
        <w:rPr>
          <w:spacing w:val="-2"/>
        </w:rPr>
        <w:t xml:space="preserve"> </w:t>
      </w:r>
      <w:r w:rsidRPr="0029798F">
        <w:t>are</w:t>
      </w:r>
      <w:r w:rsidRPr="0029798F">
        <w:rPr>
          <w:spacing w:val="-1"/>
        </w:rPr>
        <w:t xml:space="preserve"> </w:t>
      </w:r>
      <w:r w:rsidRPr="0029798F">
        <w:t>printed,</w:t>
      </w:r>
      <w:r w:rsidRPr="0029798F">
        <w:rPr>
          <w:spacing w:val="-2"/>
        </w:rPr>
        <w:t xml:space="preserve"> </w:t>
      </w:r>
      <w:r w:rsidRPr="0029798F">
        <w:t>produced, or</w:t>
      </w:r>
      <w:r w:rsidRPr="0029798F">
        <w:rPr>
          <w:spacing w:val="11"/>
        </w:rPr>
        <w:t xml:space="preserve"> </w:t>
      </w:r>
      <w:r w:rsidRPr="0029798F">
        <w:t>downloaded</w:t>
      </w:r>
      <w:r w:rsidRPr="0029798F">
        <w:rPr>
          <w:spacing w:val="11"/>
        </w:rPr>
        <w:t xml:space="preserve"> </w:t>
      </w:r>
      <w:r w:rsidRPr="0029798F">
        <w:t>from</w:t>
      </w:r>
      <w:r w:rsidRPr="0029798F">
        <w:rPr>
          <w:spacing w:val="12"/>
        </w:rPr>
        <w:t xml:space="preserve"> </w:t>
      </w:r>
      <w:r w:rsidRPr="0029798F">
        <w:t>headspace</w:t>
      </w:r>
      <w:r w:rsidRPr="0029798F">
        <w:rPr>
          <w:spacing w:val="11"/>
        </w:rPr>
        <w:t xml:space="preserve"> </w:t>
      </w:r>
      <w:r w:rsidRPr="0029798F">
        <w:t>sampler</w:t>
      </w:r>
      <w:r w:rsidRPr="0029798F">
        <w:rPr>
          <w:spacing w:val="11"/>
        </w:rPr>
        <w:t xml:space="preserve"> </w:t>
      </w:r>
      <w:r w:rsidRPr="0029798F">
        <w:t>and</w:t>
      </w:r>
      <w:r w:rsidRPr="0029798F">
        <w:rPr>
          <w:spacing w:val="12"/>
        </w:rPr>
        <w:t xml:space="preserve"> </w:t>
      </w:r>
      <w:r w:rsidRPr="0029798F">
        <w:t>gas</w:t>
      </w:r>
      <w:r w:rsidRPr="0029798F">
        <w:rPr>
          <w:spacing w:val="11"/>
        </w:rPr>
        <w:t xml:space="preserve"> </w:t>
      </w:r>
      <w:r w:rsidRPr="0029798F">
        <w:t>chromatograph</w:t>
      </w:r>
      <w:r w:rsidRPr="0029798F">
        <w:rPr>
          <w:spacing w:val="11"/>
        </w:rPr>
        <w:t xml:space="preserve"> </w:t>
      </w:r>
      <w:r w:rsidRPr="0029798F">
        <w:t>employed</w:t>
      </w:r>
      <w:r w:rsidRPr="0029798F">
        <w:rPr>
          <w:spacing w:val="12"/>
        </w:rPr>
        <w:t xml:space="preserve"> </w:t>
      </w:r>
      <w:r w:rsidRPr="0029798F">
        <w:t>in</w:t>
      </w:r>
      <w:r w:rsidRPr="0029798F">
        <w:rPr>
          <w:spacing w:val="11"/>
        </w:rPr>
        <w:t xml:space="preserve"> </w:t>
      </w:r>
      <w:r w:rsidRPr="0029798F">
        <w:t>the</w:t>
      </w:r>
      <w:r w:rsidRPr="0029798F">
        <w:rPr>
          <w:spacing w:val="11"/>
        </w:rPr>
        <w:t xml:space="preserve"> </w:t>
      </w:r>
      <w:r w:rsidRPr="0029798F">
        <w:t>analysis of</w:t>
      </w:r>
      <w:r w:rsidRPr="0029798F">
        <w:rPr>
          <w:spacing w:val="24"/>
        </w:rPr>
        <w:t xml:space="preserve"> </w:t>
      </w:r>
      <w:r w:rsidRPr="0029798F">
        <w:t>the</w:t>
      </w:r>
      <w:r w:rsidRPr="0029798F">
        <w:rPr>
          <w:spacing w:val="24"/>
        </w:rPr>
        <w:t xml:space="preserve"> </w:t>
      </w:r>
      <w:r w:rsidRPr="0029798F">
        <w:t>above-</w:t>
      </w:r>
      <w:r w:rsidRPr="0029798F">
        <w:rPr>
          <w:spacing w:val="-4"/>
        </w:rPr>
        <w:t>referenced</w:t>
      </w:r>
      <w:r w:rsidRPr="0029798F">
        <w:rPr>
          <w:spacing w:val="25"/>
        </w:rPr>
        <w:t xml:space="preserve"> </w:t>
      </w:r>
      <w:r w:rsidRPr="0029798F">
        <w:t>test</w:t>
      </w:r>
      <w:r w:rsidRPr="0029798F">
        <w:rPr>
          <w:spacing w:val="24"/>
        </w:rPr>
        <w:t xml:space="preserve"> </w:t>
      </w:r>
      <w:r w:rsidRPr="0029798F">
        <w:t>for</w:t>
      </w:r>
      <w:r w:rsidRPr="0029798F">
        <w:rPr>
          <w:spacing w:val="25"/>
        </w:rPr>
        <w:t xml:space="preserve"> </w:t>
      </w:r>
      <w:r w:rsidRPr="0029798F">
        <w:t>the</w:t>
      </w:r>
      <w:r w:rsidRPr="0029798F">
        <w:rPr>
          <w:spacing w:val="24"/>
        </w:rPr>
        <w:t xml:space="preserve"> </w:t>
      </w:r>
      <w:r w:rsidRPr="0029798F">
        <w:t>time</w:t>
      </w:r>
      <w:r w:rsidRPr="0029798F">
        <w:rPr>
          <w:spacing w:val="25"/>
        </w:rPr>
        <w:t xml:space="preserve"> </w:t>
      </w:r>
      <w:r w:rsidRPr="0029798F">
        <w:t>period</w:t>
      </w:r>
      <w:r w:rsidRPr="0029798F">
        <w:rPr>
          <w:spacing w:val="24"/>
        </w:rPr>
        <w:t xml:space="preserve"> </w:t>
      </w:r>
      <w:r w:rsidRPr="0029798F">
        <w:t>six months prior to the Defendant’s test through the period six months after the performance of the Defendant’s test. This</w:t>
      </w:r>
      <w:r w:rsidRPr="0029798F">
        <w:rPr>
          <w:spacing w:val="29"/>
        </w:rPr>
        <w:t xml:space="preserve"> </w:t>
      </w:r>
      <w:r w:rsidRPr="0029798F">
        <w:t>request</w:t>
      </w:r>
      <w:r w:rsidRPr="0029798F">
        <w:rPr>
          <w:spacing w:val="29"/>
        </w:rPr>
        <w:t xml:space="preserve"> </w:t>
      </w:r>
      <w:r w:rsidRPr="0029798F">
        <w:t>includes,</w:t>
      </w:r>
      <w:r w:rsidRPr="0029798F">
        <w:rPr>
          <w:spacing w:val="29"/>
        </w:rPr>
        <w:t xml:space="preserve"> </w:t>
      </w:r>
      <w:r w:rsidRPr="0029798F">
        <w:t>but</w:t>
      </w:r>
      <w:r w:rsidRPr="0029798F">
        <w:rPr>
          <w:spacing w:val="30"/>
        </w:rPr>
        <w:t xml:space="preserve"> </w:t>
      </w:r>
      <w:r w:rsidRPr="0029798F">
        <w:t>is</w:t>
      </w:r>
      <w:r w:rsidRPr="0029798F">
        <w:rPr>
          <w:spacing w:val="29"/>
        </w:rPr>
        <w:t xml:space="preserve"> </w:t>
      </w:r>
      <w:r w:rsidRPr="0029798F">
        <w:t>not</w:t>
      </w:r>
      <w:r w:rsidRPr="0029798F">
        <w:rPr>
          <w:spacing w:val="29"/>
        </w:rPr>
        <w:t xml:space="preserve"> </w:t>
      </w:r>
      <w:r w:rsidRPr="0029798F">
        <w:t>limited</w:t>
      </w:r>
      <w:r w:rsidRPr="0029798F">
        <w:rPr>
          <w:spacing w:val="30"/>
        </w:rPr>
        <w:t xml:space="preserve"> </w:t>
      </w:r>
      <w:proofErr w:type="gramStart"/>
      <w:r w:rsidRPr="0029798F">
        <w:t>to:</w:t>
      </w:r>
      <w:proofErr w:type="gramEnd"/>
      <w:r w:rsidRPr="0029798F">
        <w:rPr>
          <w:spacing w:val="29"/>
        </w:rPr>
        <w:t xml:space="preserve"> </w:t>
      </w:r>
      <w:r w:rsidRPr="0029798F">
        <w:t>subject</w:t>
      </w:r>
      <w:r w:rsidRPr="0029798F">
        <w:rPr>
          <w:spacing w:val="29"/>
        </w:rPr>
        <w:t xml:space="preserve"> </w:t>
      </w:r>
      <w:r w:rsidRPr="0029798F">
        <w:t>files,</w:t>
      </w:r>
      <w:r w:rsidRPr="0029798F">
        <w:rPr>
          <w:spacing w:val="29"/>
        </w:rPr>
        <w:t xml:space="preserve"> </w:t>
      </w:r>
      <w:r w:rsidRPr="0029798F">
        <w:t>maintenance</w:t>
      </w:r>
      <w:r w:rsidRPr="0029798F">
        <w:rPr>
          <w:spacing w:val="30"/>
        </w:rPr>
        <w:t xml:space="preserve"> </w:t>
      </w:r>
      <w:r w:rsidRPr="0029798F">
        <w:t>files,</w:t>
      </w:r>
      <w:r w:rsidRPr="0029798F">
        <w:rPr>
          <w:spacing w:val="29"/>
        </w:rPr>
        <w:t xml:space="preserve"> </w:t>
      </w:r>
      <w:r w:rsidRPr="0029798F">
        <w:t>diagnostic</w:t>
      </w:r>
      <w:r w:rsidRPr="0029798F">
        <w:rPr>
          <w:w w:val="99"/>
        </w:rPr>
        <w:t xml:space="preserve"> </w:t>
      </w:r>
      <w:r w:rsidRPr="0029798F">
        <w:t>files,</w:t>
      </w:r>
      <w:r w:rsidRPr="0029798F">
        <w:rPr>
          <w:spacing w:val="-1"/>
        </w:rPr>
        <w:t xml:space="preserve"> </w:t>
      </w:r>
      <w:r w:rsidRPr="0029798F">
        <w:t>calibration</w:t>
      </w:r>
      <w:r w:rsidRPr="0029798F">
        <w:rPr>
          <w:spacing w:val="-1"/>
        </w:rPr>
        <w:t xml:space="preserve"> </w:t>
      </w:r>
      <w:r w:rsidRPr="0029798F">
        <w:t>files,</w:t>
      </w:r>
      <w:r w:rsidRPr="0029798F">
        <w:rPr>
          <w:spacing w:val="-1"/>
        </w:rPr>
        <w:t xml:space="preserve"> </w:t>
      </w:r>
      <w:r w:rsidRPr="0029798F">
        <w:t>operational</w:t>
      </w:r>
      <w:r w:rsidRPr="0029798F">
        <w:rPr>
          <w:spacing w:val="-1"/>
        </w:rPr>
        <w:t xml:space="preserve"> </w:t>
      </w:r>
      <w:r w:rsidRPr="0029798F">
        <w:t>error</w:t>
      </w:r>
      <w:r w:rsidRPr="0029798F">
        <w:rPr>
          <w:spacing w:val="-1"/>
        </w:rPr>
        <w:t xml:space="preserve"> </w:t>
      </w:r>
      <w:r w:rsidRPr="0029798F">
        <w:t>files,</w:t>
      </w:r>
      <w:r w:rsidRPr="0029798F">
        <w:rPr>
          <w:spacing w:val="-1"/>
        </w:rPr>
        <w:t xml:space="preserve"> </w:t>
      </w:r>
      <w:r w:rsidRPr="0029798F">
        <w:t>quick</w:t>
      </w:r>
      <w:r w:rsidRPr="0029798F">
        <w:rPr>
          <w:spacing w:val="-1"/>
        </w:rPr>
        <w:t xml:space="preserve"> </w:t>
      </w:r>
      <w:r w:rsidRPr="0029798F">
        <w:t>tests</w:t>
      </w:r>
      <w:r w:rsidRPr="0029798F">
        <w:rPr>
          <w:spacing w:val="-1"/>
        </w:rPr>
        <w:t xml:space="preserve"> </w:t>
      </w:r>
      <w:r w:rsidRPr="0029798F">
        <w:t>and</w:t>
      </w:r>
      <w:r w:rsidRPr="0029798F">
        <w:rPr>
          <w:spacing w:val="-1"/>
        </w:rPr>
        <w:t xml:space="preserve"> </w:t>
      </w:r>
      <w:r w:rsidRPr="0029798F">
        <w:t>instrument</w:t>
      </w:r>
      <w:r w:rsidRPr="0029798F">
        <w:rPr>
          <w:spacing w:val="-1"/>
        </w:rPr>
        <w:t xml:space="preserve"> </w:t>
      </w:r>
      <w:r w:rsidRPr="0029798F">
        <w:t>files.</w:t>
      </w:r>
      <w:r w:rsidRPr="0029798F">
        <w:rPr>
          <w:spacing w:val="-1"/>
        </w:rPr>
        <w:t xml:space="preserve"> </w:t>
      </w:r>
      <w:r w:rsidRPr="0029798F">
        <w:t>NOTE:</w:t>
      </w:r>
      <w:r w:rsidRPr="0029798F">
        <w:rPr>
          <w:spacing w:val="-1"/>
        </w:rPr>
        <w:t xml:space="preserve"> </w:t>
      </w:r>
      <w:r w:rsidRPr="0029798F">
        <w:t>File</w:t>
      </w:r>
      <w:r w:rsidRPr="0029798F">
        <w:rPr>
          <w:w w:val="99"/>
        </w:rPr>
        <w:t xml:space="preserve"> </w:t>
      </w:r>
      <w:r w:rsidRPr="0029798F">
        <w:t>names</w:t>
      </w:r>
      <w:r w:rsidRPr="0029798F">
        <w:rPr>
          <w:spacing w:val="2"/>
        </w:rPr>
        <w:t xml:space="preserve"> </w:t>
      </w:r>
      <w:r w:rsidRPr="0029798F">
        <w:t>may</w:t>
      </w:r>
      <w:r w:rsidRPr="0029798F">
        <w:rPr>
          <w:spacing w:val="3"/>
        </w:rPr>
        <w:t xml:space="preserve"> </w:t>
      </w:r>
      <w:r w:rsidRPr="0029798F">
        <w:t>not</w:t>
      </w:r>
      <w:r w:rsidRPr="0029798F">
        <w:rPr>
          <w:spacing w:val="2"/>
        </w:rPr>
        <w:t xml:space="preserve"> </w:t>
      </w:r>
      <w:r w:rsidRPr="0029798F">
        <w:t>be</w:t>
      </w:r>
      <w:r w:rsidRPr="0029798F">
        <w:rPr>
          <w:spacing w:val="3"/>
        </w:rPr>
        <w:t xml:space="preserve"> </w:t>
      </w:r>
      <w:r w:rsidRPr="0029798F">
        <w:t>exactly</w:t>
      </w:r>
      <w:r w:rsidRPr="0029798F">
        <w:rPr>
          <w:spacing w:val="2"/>
        </w:rPr>
        <w:t xml:space="preserve"> </w:t>
      </w:r>
      <w:r w:rsidRPr="0029798F">
        <w:t>as</w:t>
      </w:r>
      <w:r w:rsidRPr="0029798F">
        <w:rPr>
          <w:spacing w:val="3"/>
        </w:rPr>
        <w:t xml:space="preserve"> </w:t>
      </w:r>
      <w:r w:rsidRPr="0029798F">
        <w:t>requested</w:t>
      </w:r>
      <w:r w:rsidRPr="0029798F">
        <w:rPr>
          <w:spacing w:val="2"/>
        </w:rPr>
        <w:t xml:space="preserve"> </w:t>
      </w:r>
      <w:r w:rsidRPr="0029798F">
        <w:t>but</w:t>
      </w:r>
      <w:r w:rsidRPr="0029798F">
        <w:rPr>
          <w:spacing w:val="3"/>
        </w:rPr>
        <w:t xml:space="preserve"> </w:t>
      </w:r>
      <w:r w:rsidRPr="0029798F">
        <w:t>the</w:t>
      </w:r>
      <w:r w:rsidRPr="0029798F">
        <w:rPr>
          <w:spacing w:val="3"/>
        </w:rPr>
        <w:t xml:space="preserve"> </w:t>
      </w:r>
      <w:r w:rsidRPr="0029798F">
        <w:t>intent</w:t>
      </w:r>
      <w:r w:rsidRPr="0029798F">
        <w:rPr>
          <w:spacing w:val="2"/>
        </w:rPr>
        <w:t xml:space="preserve"> </w:t>
      </w:r>
      <w:r w:rsidRPr="0029798F">
        <w:t>of</w:t>
      </w:r>
      <w:r w:rsidRPr="0029798F">
        <w:rPr>
          <w:spacing w:val="3"/>
        </w:rPr>
        <w:t xml:space="preserve"> </w:t>
      </w:r>
      <w:r w:rsidRPr="0029798F">
        <w:t>this</w:t>
      </w:r>
      <w:r w:rsidRPr="0029798F">
        <w:rPr>
          <w:spacing w:val="2"/>
        </w:rPr>
        <w:t xml:space="preserve"> </w:t>
      </w:r>
      <w:r w:rsidRPr="0029798F">
        <w:t>item</w:t>
      </w:r>
      <w:r w:rsidRPr="0029798F">
        <w:rPr>
          <w:spacing w:val="3"/>
        </w:rPr>
        <w:t xml:space="preserve"> </w:t>
      </w:r>
      <w:r w:rsidRPr="0029798F">
        <w:t>is</w:t>
      </w:r>
      <w:r w:rsidRPr="0029798F">
        <w:rPr>
          <w:spacing w:val="2"/>
        </w:rPr>
        <w:t xml:space="preserve"> </w:t>
      </w:r>
      <w:r w:rsidRPr="0029798F">
        <w:t>to</w:t>
      </w:r>
      <w:r w:rsidRPr="0029798F">
        <w:rPr>
          <w:spacing w:val="3"/>
        </w:rPr>
        <w:t xml:space="preserve"> </w:t>
      </w:r>
      <w:r w:rsidRPr="0029798F">
        <w:t>receive</w:t>
      </w:r>
      <w:r w:rsidRPr="0029798F">
        <w:rPr>
          <w:spacing w:val="3"/>
        </w:rPr>
        <w:t xml:space="preserve"> </w:t>
      </w:r>
      <w:r w:rsidRPr="0029798F">
        <w:t>all</w:t>
      </w:r>
      <w:r w:rsidRPr="0029798F">
        <w:rPr>
          <w:spacing w:val="2"/>
        </w:rPr>
        <w:t xml:space="preserve"> </w:t>
      </w:r>
      <w:r w:rsidRPr="0029798F">
        <w:t>printed, transferred,</w:t>
      </w:r>
      <w:r w:rsidRPr="0029798F">
        <w:rPr>
          <w:spacing w:val="13"/>
        </w:rPr>
        <w:t xml:space="preserve"> </w:t>
      </w:r>
      <w:r w:rsidRPr="0029798F">
        <w:t>and</w:t>
      </w:r>
      <w:r w:rsidRPr="0029798F">
        <w:rPr>
          <w:spacing w:val="14"/>
        </w:rPr>
        <w:t xml:space="preserve"> </w:t>
      </w:r>
      <w:r w:rsidRPr="0029798F">
        <w:t>downloaded</w:t>
      </w:r>
      <w:r w:rsidRPr="0029798F">
        <w:rPr>
          <w:spacing w:val="14"/>
        </w:rPr>
        <w:t xml:space="preserve"> </w:t>
      </w:r>
      <w:r w:rsidRPr="0029798F">
        <w:t>files.</w:t>
      </w:r>
      <w:r w:rsidRPr="0029798F">
        <w:rPr>
          <w:spacing w:val="13"/>
        </w:rPr>
        <w:t xml:space="preserve"> </w:t>
      </w:r>
      <w:r w:rsidRPr="0029798F">
        <w:t>Any</w:t>
      </w:r>
      <w:r w:rsidRPr="0029798F">
        <w:rPr>
          <w:spacing w:val="14"/>
        </w:rPr>
        <w:t xml:space="preserve"> </w:t>
      </w:r>
      <w:r w:rsidRPr="0029798F">
        <w:t>data</w:t>
      </w:r>
      <w:r w:rsidRPr="0029798F">
        <w:rPr>
          <w:spacing w:val="14"/>
        </w:rPr>
        <w:t xml:space="preserve"> </w:t>
      </w:r>
      <w:r w:rsidRPr="0029798F">
        <w:t>fields,</w:t>
      </w:r>
      <w:r w:rsidRPr="0029798F">
        <w:rPr>
          <w:spacing w:val="14"/>
        </w:rPr>
        <w:t xml:space="preserve"> </w:t>
      </w:r>
      <w:r w:rsidRPr="0029798F">
        <w:t>records</w:t>
      </w:r>
      <w:r w:rsidRPr="0029798F">
        <w:rPr>
          <w:spacing w:val="13"/>
        </w:rPr>
        <w:t xml:space="preserve"> </w:t>
      </w:r>
      <w:r w:rsidRPr="0029798F">
        <w:t>or</w:t>
      </w:r>
      <w:r w:rsidRPr="0029798F">
        <w:rPr>
          <w:spacing w:val="14"/>
        </w:rPr>
        <w:t xml:space="preserve"> </w:t>
      </w:r>
      <w:r w:rsidRPr="0029798F">
        <w:t>files</w:t>
      </w:r>
      <w:r w:rsidRPr="0029798F">
        <w:rPr>
          <w:spacing w:val="14"/>
        </w:rPr>
        <w:t xml:space="preserve"> </w:t>
      </w:r>
      <w:r w:rsidRPr="0029798F">
        <w:t>that</w:t>
      </w:r>
      <w:r w:rsidRPr="0029798F">
        <w:rPr>
          <w:spacing w:val="14"/>
        </w:rPr>
        <w:t xml:space="preserve"> </w:t>
      </w:r>
      <w:r w:rsidRPr="0029798F">
        <w:t>are</w:t>
      </w:r>
      <w:r w:rsidRPr="0029798F">
        <w:rPr>
          <w:spacing w:val="13"/>
        </w:rPr>
        <w:t xml:space="preserve"> </w:t>
      </w:r>
      <w:r w:rsidRPr="0029798F">
        <w:t>not</w:t>
      </w:r>
      <w:r w:rsidRPr="0029798F">
        <w:rPr>
          <w:spacing w:val="14"/>
        </w:rPr>
        <w:t xml:space="preserve"> </w:t>
      </w:r>
      <w:r w:rsidRPr="0029798F">
        <w:t>provided must</w:t>
      </w:r>
      <w:r w:rsidRPr="0029798F">
        <w:rPr>
          <w:spacing w:val="-6"/>
        </w:rPr>
        <w:t xml:space="preserve"> </w:t>
      </w:r>
      <w:r w:rsidRPr="0029798F">
        <w:t>be</w:t>
      </w:r>
      <w:r w:rsidRPr="0029798F">
        <w:rPr>
          <w:spacing w:val="-6"/>
        </w:rPr>
        <w:t xml:space="preserve"> </w:t>
      </w:r>
      <w:r w:rsidRPr="0029798F">
        <w:t>clearly</w:t>
      </w:r>
      <w:r w:rsidRPr="0029798F">
        <w:rPr>
          <w:spacing w:val="-6"/>
        </w:rPr>
        <w:t xml:space="preserve"> </w:t>
      </w:r>
      <w:r w:rsidRPr="0029798F">
        <w:t>identified.</w:t>
      </w:r>
    </w:p>
    <w:p w14:paraId="04FEE310" w14:textId="77777777" w:rsidR="0029798F" w:rsidRPr="0029798F" w:rsidRDefault="0029798F" w:rsidP="0029798F">
      <w:pPr>
        <w:pStyle w:val="BodyText"/>
        <w:widowControl w:val="0"/>
        <w:numPr>
          <w:ilvl w:val="0"/>
          <w:numId w:val="1"/>
        </w:numPr>
        <w:spacing w:after="0" w:line="276" w:lineRule="auto"/>
        <w:ind w:left="0" w:firstLine="720"/>
        <w:jc w:val="both"/>
      </w:pPr>
      <w:r w:rsidRPr="0029798F">
        <w:t>A</w:t>
      </w:r>
      <w:r w:rsidRPr="0029798F">
        <w:rPr>
          <w:spacing w:val="6"/>
        </w:rPr>
        <w:t xml:space="preserve"> </w:t>
      </w:r>
      <w:r w:rsidRPr="0029798F">
        <w:t>copy</w:t>
      </w:r>
      <w:r w:rsidRPr="0029798F">
        <w:rPr>
          <w:spacing w:val="6"/>
        </w:rPr>
        <w:t xml:space="preserve"> </w:t>
      </w:r>
      <w:r w:rsidRPr="0029798F">
        <w:t>of all chromatograms produced for each sample tested in the run with the above-referenced test.</w:t>
      </w:r>
    </w:p>
    <w:p w14:paraId="4159947C" w14:textId="77777777" w:rsidR="0029798F" w:rsidRPr="0029798F" w:rsidRDefault="0029798F" w:rsidP="0029798F">
      <w:pPr>
        <w:pStyle w:val="BodyText"/>
        <w:widowControl w:val="0"/>
        <w:numPr>
          <w:ilvl w:val="0"/>
          <w:numId w:val="1"/>
        </w:numPr>
        <w:spacing w:after="0" w:line="276" w:lineRule="auto"/>
        <w:ind w:left="0" w:firstLine="720"/>
        <w:jc w:val="both"/>
      </w:pPr>
      <w:r w:rsidRPr="0029798F">
        <w:t>The complete instrument history file for the headspace sampler and gas chromatograph employed in the analysis of the above-referenced test. This request includes, but is not</w:t>
      </w:r>
      <w:r w:rsidRPr="0029798F">
        <w:rPr>
          <w:spacing w:val="45"/>
        </w:rPr>
        <w:t xml:space="preserve"> </w:t>
      </w:r>
      <w:r w:rsidRPr="0029798F">
        <w:t>limited</w:t>
      </w:r>
      <w:r w:rsidRPr="0029798F">
        <w:rPr>
          <w:spacing w:val="44"/>
        </w:rPr>
        <w:t xml:space="preserve"> </w:t>
      </w:r>
      <w:r w:rsidRPr="0029798F">
        <w:t>to,</w:t>
      </w:r>
      <w:r w:rsidRPr="0029798F">
        <w:rPr>
          <w:spacing w:val="45"/>
        </w:rPr>
        <w:t xml:space="preserve"> </w:t>
      </w:r>
      <w:r w:rsidRPr="0029798F">
        <w:t>maintenance,</w:t>
      </w:r>
      <w:r w:rsidRPr="0029798F">
        <w:rPr>
          <w:spacing w:val="44"/>
        </w:rPr>
        <w:t xml:space="preserve"> </w:t>
      </w:r>
      <w:r w:rsidRPr="0029798F">
        <w:t>repairs</w:t>
      </w:r>
      <w:r w:rsidRPr="0029798F">
        <w:rPr>
          <w:spacing w:val="45"/>
        </w:rPr>
        <w:t xml:space="preserve"> </w:t>
      </w:r>
      <w:r w:rsidRPr="0029798F">
        <w:t>or</w:t>
      </w:r>
      <w:r w:rsidRPr="0029798F">
        <w:rPr>
          <w:spacing w:val="44"/>
        </w:rPr>
        <w:t xml:space="preserve"> </w:t>
      </w:r>
      <w:r w:rsidRPr="0029798F">
        <w:t>calibrations</w:t>
      </w:r>
      <w:r w:rsidRPr="0029798F">
        <w:rPr>
          <w:spacing w:val="45"/>
        </w:rPr>
        <w:t xml:space="preserve"> </w:t>
      </w:r>
      <w:r w:rsidRPr="0029798F">
        <w:t>conducted</w:t>
      </w:r>
      <w:r w:rsidRPr="0029798F">
        <w:rPr>
          <w:spacing w:val="44"/>
        </w:rPr>
        <w:t xml:space="preserve"> </w:t>
      </w:r>
      <w:r w:rsidRPr="0029798F">
        <w:t>by</w:t>
      </w:r>
      <w:r w:rsidRPr="0029798F">
        <w:rPr>
          <w:spacing w:val="45"/>
        </w:rPr>
        <w:t xml:space="preserve"> </w:t>
      </w:r>
      <w:r w:rsidRPr="0029798F">
        <w:t>the</w:t>
      </w:r>
      <w:r w:rsidRPr="0029798F">
        <w:rPr>
          <w:w w:val="99"/>
        </w:rPr>
        <w:t xml:space="preserve"> </w:t>
      </w:r>
      <w:r w:rsidRPr="0029798F">
        <w:t>manufacturer</w:t>
      </w:r>
      <w:r w:rsidRPr="0029798F">
        <w:rPr>
          <w:spacing w:val="-5"/>
        </w:rPr>
        <w:t xml:space="preserve"> </w:t>
      </w:r>
      <w:r w:rsidRPr="0029798F">
        <w:t>or</w:t>
      </w:r>
      <w:r w:rsidRPr="0029798F">
        <w:rPr>
          <w:spacing w:val="-4"/>
        </w:rPr>
        <w:t xml:space="preserve"> </w:t>
      </w:r>
      <w:r w:rsidRPr="0029798F">
        <w:t>other</w:t>
      </w:r>
      <w:r w:rsidRPr="0029798F">
        <w:rPr>
          <w:spacing w:val="-5"/>
        </w:rPr>
        <w:t xml:space="preserve"> </w:t>
      </w:r>
      <w:r w:rsidRPr="0029798F">
        <w:t>service</w:t>
      </w:r>
      <w:r w:rsidRPr="0029798F">
        <w:rPr>
          <w:spacing w:val="-4"/>
        </w:rPr>
        <w:t xml:space="preserve"> </w:t>
      </w:r>
      <w:r w:rsidRPr="0029798F">
        <w:t>center;</w:t>
      </w:r>
      <w:r w:rsidRPr="0029798F">
        <w:rPr>
          <w:spacing w:val="-4"/>
        </w:rPr>
        <w:t xml:space="preserve"> </w:t>
      </w:r>
      <w:r w:rsidRPr="0029798F">
        <w:t>and</w:t>
      </w:r>
      <w:r w:rsidRPr="0029798F">
        <w:rPr>
          <w:spacing w:val="-5"/>
        </w:rPr>
        <w:t xml:space="preserve"> </w:t>
      </w:r>
      <w:r w:rsidRPr="0029798F">
        <w:t>any</w:t>
      </w:r>
      <w:r w:rsidRPr="0029798F">
        <w:rPr>
          <w:spacing w:val="-4"/>
        </w:rPr>
        <w:t xml:space="preserve"> </w:t>
      </w:r>
      <w:r w:rsidRPr="0029798F">
        <w:t>computer</w:t>
      </w:r>
      <w:r w:rsidRPr="0029798F">
        <w:rPr>
          <w:spacing w:val="-5"/>
        </w:rPr>
        <w:t xml:space="preserve"> </w:t>
      </w:r>
      <w:r w:rsidRPr="0029798F">
        <w:t>data</w:t>
      </w:r>
      <w:r w:rsidRPr="0029798F">
        <w:rPr>
          <w:spacing w:val="-4"/>
        </w:rPr>
        <w:t xml:space="preserve"> </w:t>
      </w:r>
      <w:r w:rsidRPr="0029798F">
        <w:t>collected</w:t>
      </w:r>
      <w:r w:rsidRPr="0029798F">
        <w:rPr>
          <w:spacing w:val="-4"/>
        </w:rPr>
        <w:t xml:space="preserve"> </w:t>
      </w:r>
      <w:r w:rsidRPr="0029798F">
        <w:t>and</w:t>
      </w:r>
      <w:r w:rsidRPr="0029798F">
        <w:rPr>
          <w:spacing w:val="-5"/>
        </w:rPr>
        <w:t xml:space="preserve"> </w:t>
      </w:r>
      <w:r w:rsidRPr="0029798F">
        <w:t>transferred,</w:t>
      </w:r>
      <w:r w:rsidRPr="0029798F">
        <w:rPr>
          <w:spacing w:val="-4"/>
        </w:rPr>
        <w:t xml:space="preserve"> </w:t>
      </w:r>
      <w:r w:rsidRPr="0029798F">
        <w:t>via</w:t>
      </w:r>
      <w:r w:rsidRPr="0029798F">
        <w:rPr>
          <w:w w:val="99"/>
        </w:rPr>
        <w:t xml:space="preserve"> </w:t>
      </w:r>
      <w:r w:rsidRPr="0029798F">
        <w:t>modem</w:t>
      </w:r>
      <w:r w:rsidRPr="0029798F">
        <w:rPr>
          <w:spacing w:val="43"/>
        </w:rPr>
        <w:t xml:space="preserve"> </w:t>
      </w:r>
      <w:r w:rsidRPr="0029798F">
        <w:t>or</w:t>
      </w:r>
      <w:r w:rsidRPr="0029798F">
        <w:rPr>
          <w:spacing w:val="44"/>
        </w:rPr>
        <w:t xml:space="preserve"> </w:t>
      </w:r>
      <w:r w:rsidRPr="0029798F">
        <w:t>other</w:t>
      </w:r>
      <w:r w:rsidRPr="0029798F">
        <w:rPr>
          <w:spacing w:val="44"/>
        </w:rPr>
        <w:t xml:space="preserve"> </w:t>
      </w:r>
      <w:r w:rsidRPr="0029798F">
        <w:t>means,</w:t>
      </w:r>
      <w:r w:rsidRPr="0029798F">
        <w:rPr>
          <w:spacing w:val="44"/>
        </w:rPr>
        <w:t xml:space="preserve"> </w:t>
      </w:r>
      <w:r w:rsidRPr="0029798F">
        <w:t>to</w:t>
      </w:r>
      <w:r w:rsidRPr="0029798F">
        <w:rPr>
          <w:spacing w:val="44"/>
        </w:rPr>
        <w:t xml:space="preserve"> </w:t>
      </w:r>
      <w:r w:rsidRPr="0029798F">
        <w:t>the</w:t>
      </w:r>
      <w:r w:rsidRPr="0029798F">
        <w:rPr>
          <w:spacing w:val="43"/>
        </w:rPr>
        <w:t xml:space="preserve"> </w:t>
      </w:r>
      <w:r w:rsidRPr="0029798F">
        <w:t>Georgia</w:t>
      </w:r>
      <w:r w:rsidRPr="0029798F">
        <w:rPr>
          <w:spacing w:val="44"/>
        </w:rPr>
        <w:t xml:space="preserve"> </w:t>
      </w:r>
      <w:r w:rsidRPr="0029798F">
        <w:t>Bureau</w:t>
      </w:r>
      <w:r w:rsidRPr="0029798F">
        <w:rPr>
          <w:spacing w:val="44"/>
        </w:rPr>
        <w:t xml:space="preserve"> </w:t>
      </w:r>
      <w:r w:rsidRPr="0029798F">
        <w:t>of</w:t>
      </w:r>
      <w:r w:rsidRPr="0029798F">
        <w:rPr>
          <w:spacing w:val="44"/>
        </w:rPr>
        <w:t xml:space="preserve"> </w:t>
      </w:r>
      <w:r w:rsidRPr="0029798F">
        <w:t>Investigations</w:t>
      </w:r>
      <w:r w:rsidRPr="0029798F">
        <w:rPr>
          <w:spacing w:val="44"/>
        </w:rPr>
        <w:t xml:space="preserve"> </w:t>
      </w:r>
      <w:r w:rsidRPr="0029798F">
        <w:t>or</w:t>
      </w:r>
      <w:r w:rsidRPr="0029798F">
        <w:rPr>
          <w:spacing w:val="44"/>
        </w:rPr>
        <w:t xml:space="preserve"> </w:t>
      </w:r>
      <w:r w:rsidRPr="0029798F">
        <w:t>other</w:t>
      </w:r>
      <w:r w:rsidRPr="0029798F">
        <w:rPr>
          <w:spacing w:val="43"/>
        </w:rPr>
        <w:t xml:space="preserve"> </w:t>
      </w:r>
      <w:r w:rsidRPr="0029798F">
        <w:t>monitoring agency</w:t>
      </w:r>
      <w:r w:rsidRPr="0029798F">
        <w:rPr>
          <w:spacing w:val="-5"/>
        </w:rPr>
        <w:t xml:space="preserve"> </w:t>
      </w:r>
      <w:r w:rsidRPr="0029798F">
        <w:t>for</w:t>
      </w:r>
      <w:r w:rsidRPr="0029798F">
        <w:rPr>
          <w:spacing w:val="-4"/>
        </w:rPr>
        <w:t xml:space="preserve"> </w:t>
      </w:r>
      <w:r w:rsidRPr="0029798F">
        <w:t>diagnostic</w:t>
      </w:r>
      <w:r w:rsidRPr="0029798F">
        <w:rPr>
          <w:spacing w:val="-4"/>
        </w:rPr>
        <w:t xml:space="preserve"> </w:t>
      </w:r>
      <w:r w:rsidRPr="0029798F">
        <w:t>and</w:t>
      </w:r>
      <w:r w:rsidRPr="0029798F">
        <w:rPr>
          <w:spacing w:val="-4"/>
        </w:rPr>
        <w:t xml:space="preserve"> </w:t>
      </w:r>
      <w:r w:rsidRPr="0029798F">
        <w:t>or</w:t>
      </w:r>
      <w:r w:rsidRPr="0029798F">
        <w:rPr>
          <w:spacing w:val="-4"/>
        </w:rPr>
        <w:t xml:space="preserve"> </w:t>
      </w:r>
      <w:r w:rsidRPr="0029798F">
        <w:t>troubleshooting</w:t>
      </w:r>
      <w:r w:rsidRPr="0029798F">
        <w:rPr>
          <w:spacing w:val="-4"/>
        </w:rPr>
        <w:t xml:space="preserve"> </w:t>
      </w:r>
      <w:r w:rsidRPr="0029798F">
        <w:t>purposes.</w:t>
      </w:r>
    </w:p>
    <w:p w14:paraId="24A23150" w14:textId="77777777" w:rsidR="0029798F" w:rsidRPr="0029798F" w:rsidRDefault="0029798F" w:rsidP="0029798F">
      <w:pPr>
        <w:pStyle w:val="BodyText"/>
        <w:widowControl w:val="0"/>
        <w:numPr>
          <w:ilvl w:val="0"/>
          <w:numId w:val="1"/>
        </w:numPr>
        <w:spacing w:after="0" w:line="276" w:lineRule="auto"/>
        <w:ind w:left="0" w:firstLine="720"/>
        <w:jc w:val="both"/>
      </w:pPr>
      <w:r w:rsidRPr="0029798F">
        <w:t>The</w:t>
      </w:r>
      <w:r w:rsidRPr="0029798F">
        <w:rPr>
          <w:spacing w:val="2"/>
        </w:rPr>
        <w:t xml:space="preserve"> </w:t>
      </w:r>
      <w:r w:rsidRPr="0029798F">
        <w:t>inlet maintenance</w:t>
      </w:r>
      <w:r w:rsidRPr="0029798F">
        <w:rPr>
          <w:spacing w:val="3"/>
        </w:rPr>
        <w:t xml:space="preserve"> </w:t>
      </w:r>
      <w:r w:rsidRPr="0029798F">
        <w:t>schedule</w:t>
      </w:r>
      <w:r w:rsidRPr="0029798F">
        <w:rPr>
          <w:spacing w:val="3"/>
        </w:rPr>
        <w:t xml:space="preserve"> </w:t>
      </w:r>
      <w:r w:rsidRPr="0029798F">
        <w:t>for the</w:t>
      </w:r>
      <w:r w:rsidRPr="0029798F">
        <w:rPr>
          <w:spacing w:val="2"/>
        </w:rPr>
        <w:t xml:space="preserve"> </w:t>
      </w:r>
      <w:r w:rsidRPr="0029798F">
        <w:t>gas</w:t>
      </w:r>
      <w:r w:rsidRPr="0029798F">
        <w:rPr>
          <w:spacing w:val="3"/>
        </w:rPr>
        <w:t xml:space="preserve"> </w:t>
      </w:r>
      <w:r w:rsidRPr="0029798F">
        <w:t>chromatograph</w:t>
      </w:r>
      <w:r w:rsidRPr="0029798F">
        <w:rPr>
          <w:spacing w:val="3"/>
        </w:rPr>
        <w:t xml:space="preserve"> </w:t>
      </w:r>
      <w:r w:rsidRPr="0029798F">
        <w:t>employed in the analysis</w:t>
      </w:r>
      <w:r w:rsidRPr="0029798F">
        <w:rPr>
          <w:spacing w:val="12"/>
        </w:rPr>
        <w:t xml:space="preserve"> </w:t>
      </w:r>
      <w:r w:rsidRPr="0029798F">
        <w:t>of</w:t>
      </w:r>
      <w:r w:rsidRPr="0029798F">
        <w:rPr>
          <w:spacing w:val="13"/>
        </w:rPr>
        <w:t xml:space="preserve"> </w:t>
      </w:r>
      <w:r w:rsidRPr="0029798F">
        <w:t>the</w:t>
      </w:r>
      <w:r w:rsidRPr="0029798F">
        <w:rPr>
          <w:spacing w:val="13"/>
        </w:rPr>
        <w:t xml:space="preserve"> </w:t>
      </w:r>
      <w:r w:rsidRPr="0029798F">
        <w:t>above-referenced</w:t>
      </w:r>
      <w:r w:rsidRPr="0029798F">
        <w:rPr>
          <w:spacing w:val="13"/>
        </w:rPr>
        <w:t xml:space="preserve"> </w:t>
      </w:r>
      <w:r w:rsidRPr="0029798F">
        <w:t>sample(s).</w:t>
      </w:r>
      <w:r w:rsidRPr="0029798F">
        <w:rPr>
          <w:spacing w:val="13"/>
        </w:rPr>
        <w:t xml:space="preserve"> </w:t>
      </w:r>
      <w:r w:rsidRPr="0029798F">
        <w:t>This</w:t>
      </w:r>
      <w:r w:rsidRPr="0029798F">
        <w:rPr>
          <w:spacing w:val="12"/>
        </w:rPr>
        <w:t xml:space="preserve"> </w:t>
      </w:r>
      <w:r w:rsidRPr="0029798F">
        <w:t>request</w:t>
      </w:r>
      <w:r w:rsidRPr="0029798F">
        <w:rPr>
          <w:spacing w:val="13"/>
        </w:rPr>
        <w:t xml:space="preserve"> </w:t>
      </w:r>
      <w:r w:rsidRPr="0029798F">
        <w:t>includes</w:t>
      </w:r>
      <w:r w:rsidRPr="0029798F">
        <w:rPr>
          <w:spacing w:val="13"/>
        </w:rPr>
        <w:t xml:space="preserve"> </w:t>
      </w:r>
      <w:r w:rsidRPr="0029798F">
        <w:t>the</w:t>
      </w:r>
      <w:r w:rsidRPr="0029798F">
        <w:rPr>
          <w:spacing w:val="13"/>
        </w:rPr>
        <w:t xml:space="preserve"> </w:t>
      </w:r>
      <w:r w:rsidRPr="0029798F">
        <w:t>schedule</w:t>
      </w:r>
      <w:r w:rsidRPr="0029798F">
        <w:rPr>
          <w:spacing w:val="13"/>
        </w:rPr>
        <w:t xml:space="preserve"> </w:t>
      </w:r>
      <w:r w:rsidRPr="0029798F">
        <w:t>for maintenance</w:t>
      </w:r>
      <w:r w:rsidRPr="0029798F">
        <w:rPr>
          <w:spacing w:val="-4"/>
        </w:rPr>
        <w:t xml:space="preserve"> </w:t>
      </w:r>
      <w:r w:rsidRPr="0029798F">
        <w:t>of</w:t>
      </w:r>
      <w:r w:rsidRPr="0029798F">
        <w:rPr>
          <w:spacing w:val="-4"/>
        </w:rPr>
        <w:t xml:space="preserve"> </w:t>
      </w:r>
      <w:r w:rsidRPr="0029798F">
        <w:t>the</w:t>
      </w:r>
      <w:r w:rsidRPr="0029798F">
        <w:rPr>
          <w:spacing w:val="-4"/>
        </w:rPr>
        <w:t xml:space="preserve"> </w:t>
      </w:r>
      <w:r w:rsidRPr="0029798F">
        <w:t>septum,</w:t>
      </w:r>
      <w:r w:rsidRPr="0029798F">
        <w:rPr>
          <w:spacing w:val="-4"/>
        </w:rPr>
        <w:t xml:space="preserve"> </w:t>
      </w:r>
      <w:r w:rsidRPr="0029798F">
        <w:t>liners,</w:t>
      </w:r>
      <w:r w:rsidRPr="0029798F">
        <w:rPr>
          <w:spacing w:val="-4"/>
        </w:rPr>
        <w:t xml:space="preserve"> </w:t>
      </w:r>
      <w:r w:rsidRPr="0029798F">
        <w:t>gold</w:t>
      </w:r>
      <w:r w:rsidRPr="0029798F">
        <w:rPr>
          <w:spacing w:val="-4"/>
        </w:rPr>
        <w:t xml:space="preserve"> </w:t>
      </w:r>
      <w:r w:rsidRPr="0029798F">
        <w:t>seal,</w:t>
      </w:r>
      <w:r w:rsidRPr="0029798F">
        <w:rPr>
          <w:spacing w:val="-4"/>
        </w:rPr>
        <w:t xml:space="preserve"> </w:t>
      </w:r>
      <w:r w:rsidRPr="0029798F">
        <w:t>and</w:t>
      </w:r>
      <w:r w:rsidRPr="0029798F">
        <w:rPr>
          <w:spacing w:val="-4"/>
        </w:rPr>
        <w:t xml:space="preserve"> </w:t>
      </w:r>
      <w:r w:rsidRPr="0029798F">
        <w:t>the</w:t>
      </w:r>
      <w:r w:rsidRPr="0029798F">
        <w:rPr>
          <w:spacing w:val="-4"/>
        </w:rPr>
        <w:t xml:space="preserve"> </w:t>
      </w:r>
      <w:r w:rsidRPr="0029798F">
        <w:t>spit</w:t>
      </w:r>
      <w:r w:rsidRPr="0029798F">
        <w:rPr>
          <w:spacing w:val="-4"/>
        </w:rPr>
        <w:t xml:space="preserve"> </w:t>
      </w:r>
      <w:r w:rsidRPr="0029798F">
        <w:t>vent</w:t>
      </w:r>
      <w:r w:rsidRPr="0029798F">
        <w:rPr>
          <w:spacing w:val="-4"/>
        </w:rPr>
        <w:t xml:space="preserve"> </w:t>
      </w:r>
      <w:r w:rsidRPr="0029798F">
        <w:t>trap.</w:t>
      </w:r>
    </w:p>
    <w:p w14:paraId="7D4AA2D9" w14:textId="77777777" w:rsidR="0029798F" w:rsidRPr="0029798F" w:rsidRDefault="0029798F" w:rsidP="0029798F">
      <w:pPr>
        <w:pStyle w:val="BodyText"/>
        <w:widowControl w:val="0"/>
        <w:numPr>
          <w:ilvl w:val="0"/>
          <w:numId w:val="1"/>
        </w:numPr>
        <w:spacing w:after="0" w:line="276" w:lineRule="auto"/>
        <w:ind w:left="0" w:firstLine="720"/>
        <w:jc w:val="both"/>
      </w:pPr>
      <w:r w:rsidRPr="0029798F">
        <w:lastRenderedPageBreak/>
        <w:t>The</w:t>
      </w:r>
      <w:r w:rsidRPr="0029798F">
        <w:rPr>
          <w:spacing w:val="38"/>
        </w:rPr>
        <w:t xml:space="preserve"> </w:t>
      </w:r>
      <w:r w:rsidRPr="0029798F">
        <w:t>department’s</w:t>
      </w:r>
      <w:r w:rsidRPr="0029798F">
        <w:rPr>
          <w:spacing w:val="39"/>
        </w:rPr>
        <w:t xml:space="preserve"> </w:t>
      </w:r>
      <w:r w:rsidRPr="0029798F">
        <w:t>guidelines</w:t>
      </w:r>
      <w:r w:rsidRPr="0029798F">
        <w:rPr>
          <w:spacing w:val="39"/>
        </w:rPr>
        <w:t xml:space="preserve"> </w:t>
      </w:r>
      <w:r w:rsidRPr="0029798F">
        <w:t>for</w:t>
      </w:r>
      <w:r w:rsidRPr="0029798F">
        <w:rPr>
          <w:spacing w:val="39"/>
        </w:rPr>
        <w:t xml:space="preserve"> </w:t>
      </w:r>
      <w:r w:rsidRPr="0029798F">
        <w:t>the</w:t>
      </w:r>
      <w:r w:rsidRPr="0029798F">
        <w:rPr>
          <w:spacing w:val="39"/>
        </w:rPr>
        <w:t xml:space="preserve"> </w:t>
      </w:r>
      <w:r w:rsidRPr="0029798F">
        <w:t>parameters</w:t>
      </w:r>
      <w:r w:rsidRPr="0029798F">
        <w:rPr>
          <w:spacing w:val="39"/>
        </w:rPr>
        <w:t xml:space="preserve"> </w:t>
      </w:r>
      <w:r w:rsidRPr="0029798F">
        <w:t>in</w:t>
      </w:r>
      <w:r w:rsidRPr="0029798F">
        <w:rPr>
          <w:spacing w:val="39"/>
        </w:rPr>
        <w:t xml:space="preserve"> </w:t>
      </w:r>
      <w:r w:rsidRPr="0029798F">
        <w:t>the</w:t>
      </w:r>
      <w:r w:rsidRPr="0029798F">
        <w:rPr>
          <w:spacing w:val="39"/>
        </w:rPr>
        <w:t xml:space="preserve"> </w:t>
      </w:r>
      <w:r w:rsidRPr="0029798F">
        <w:t>set-up</w:t>
      </w:r>
      <w:r w:rsidRPr="0029798F">
        <w:rPr>
          <w:spacing w:val="39"/>
        </w:rPr>
        <w:t xml:space="preserve"> </w:t>
      </w:r>
      <w:r w:rsidRPr="0029798F">
        <w:t>of</w:t>
      </w:r>
      <w:r w:rsidRPr="0029798F">
        <w:rPr>
          <w:spacing w:val="39"/>
        </w:rPr>
        <w:t xml:space="preserve"> </w:t>
      </w:r>
      <w:r w:rsidRPr="0029798F">
        <w:t>the</w:t>
      </w:r>
      <w:r w:rsidRPr="0029798F">
        <w:rPr>
          <w:spacing w:val="39"/>
        </w:rPr>
        <w:t xml:space="preserve"> </w:t>
      </w:r>
      <w:r w:rsidRPr="0029798F">
        <w:t>gas chromatograph</w:t>
      </w:r>
      <w:r w:rsidRPr="0029798F">
        <w:rPr>
          <w:spacing w:val="-7"/>
        </w:rPr>
        <w:t xml:space="preserve"> </w:t>
      </w:r>
      <w:r w:rsidRPr="0029798F">
        <w:t>employed</w:t>
      </w:r>
      <w:r w:rsidRPr="0029798F">
        <w:rPr>
          <w:spacing w:val="-6"/>
        </w:rPr>
        <w:t xml:space="preserve"> </w:t>
      </w:r>
      <w:r w:rsidRPr="0029798F">
        <w:t>in</w:t>
      </w:r>
      <w:r w:rsidRPr="0029798F">
        <w:rPr>
          <w:spacing w:val="-6"/>
        </w:rPr>
        <w:t xml:space="preserve"> </w:t>
      </w:r>
      <w:r w:rsidRPr="0029798F">
        <w:t>the</w:t>
      </w:r>
      <w:r w:rsidRPr="0029798F">
        <w:rPr>
          <w:spacing w:val="-6"/>
        </w:rPr>
        <w:t xml:space="preserve"> </w:t>
      </w:r>
      <w:r w:rsidRPr="0029798F">
        <w:t>test</w:t>
      </w:r>
      <w:r w:rsidRPr="0029798F">
        <w:rPr>
          <w:spacing w:val="-6"/>
        </w:rPr>
        <w:t xml:space="preserve"> </w:t>
      </w:r>
      <w:r w:rsidRPr="0029798F">
        <w:t>of</w:t>
      </w:r>
      <w:r w:rsidRPr="0029798F">
        <w:rPr>
          <w:spacing w:val="-6"/>
        </w:rPr>
        <w:t xml:space="preserve"> </w:t>
      </w:r>
      <w:r w:rsidRPr="0029798F">
        <w:t>the</w:t>
      </w:r>
      <w:r w:rsidRPr="0029798F">
        <w:rPr>
          <w:spacing w:val="-6"/>
        </w:rPr>
        <w:t xml:space="preserve"> </w:t>
      </w:r>
      <w:r w:rsidRPr="0029798F">
        <w:t>above-referenced</w:t>
      </w:r>
      <w:r w:rsidRPr="0029798F">
        <w:rPr>
          <w:spacing w:val="-7"/>
        </w:rPr>
        <w:t xml:space="preserve"> </w:t>
      </w:r>
      <w:r w:rsidRPr="0029798F">
        <w:t>sample.</w:t>
      </w:r>
    </w:p>
    <w:p w14:paraId="33566867" w14:textId="77777777" w:rsidR="0029798F" w:rsidRPr="0029798F" w:rsidRDefault="0029798F" w:rsidP="0029798F">
      <w:pPr>
        <w:pStyle w:val="BodyText"/>
        <w:widowControl w:val="0"/>
        <w:numPr>
          <w:ilvl w:val="0"/>
          <w:numId w:val="1"/>
        </w:numPr>
        <w:spacing w:after="0" w:line="276" w:lineRule="auto"/>
        <w:ind w:left="0" w:firstLine="720"/>
        <w:jc w:val="both"/>
      </w:pPr>
      <w:r w:rsidRPr="0029798F">
        <w:t>The</w:t>
      </w:r>
      <w:r w:rsidRPr="0029798F">
        <w:rPr>
          <w:spacing w:val="42"/>
        </w:rPr>
        <w:t xml:space="preserve"> </w:t>
      </w:r>
      <w:r w:rsidRPr="0029798F">
        <w:t>raw</w:t>
      </w:r>
      <w:r w:rsidRPr="0029798F">
        <w:rPr>
          <w:spacing w:val="42"/>
        </w:rPr>
        <w:t xml:space="preserve"> </w:t>
      </w:r>
      <w:r w:rsidRPr="0029798F">
        <w:t>data</w:t>
      </w:r>
      <w:r w:rsidRPr="0029798F">
        <w:rPr>
          <w:spacing w:val="43"/>
        </w:rPr>
        <w:t xml:space="preserve"> </w:t>
      </w:r>
      <w:r w:rsidRPr="0029798F">
        <w:t>of</w:t>
      </w:r>
      <w:r w:rsidRPr="0029798F">
        <w:rPr>
          <w:spacing w:val="42"/>
        </w:rPr>
        <w:t xml:space="preserve"> </w:t>
      </w:r>
      <w:r w:rsidRPr="0029798F">
        <w:t>all</w:t>
      </w:r>
      <w:r w:rsidRPr="0029798F">
        <w:rPr>
          <w:spacing w:val="43"/>
        </w:rPr>
        <w:t xml:space="preserve"> </w:t>
      </w:r>
      <w:r w:rsidRPr="0029798F">
        <w:t>quality</w:t>
      </w:r>
      <w:r w:rsidRPr="0029798F">
        <w:rPr>
          <w:spacing w:val="42"/>
        </w:rPr>
        <w:t xml:space="preserve"> </w:t>
      </w:r>
      <w:r w:rsidRPr="0029798F">
        <w:t>control</w:t>
      </w:r>
      <w:r w:rsidRPr="0029798F">
        <w:rPr>
          <w:spacing w:val="43"/>
        </w:rPr>
        <w:t xml:space="preserve"> </w:t>
      </w:r>
      <w:r w:rsidRPr="0029798F">
        <w:t>tests</w:t>
      </w:r>
      <w:r w:rsidRPr="0029798F">
        <w:rPr>
          <w:spacing w:val="42"/>
        </w:rPr>
        <w:t xml:space="preserve"> </w:t>
      </w:r>
      <w:r w:rsidRPr="0029798F">
        <w:t>performed</w:t>
      </w:r>
      <w:r w:rsidRPr="0029798F">
        <w:rPr>
          <w:spacing w:val="42"/>
        </w:rPr>
        <w:t xml:space="preserve"> </w:t>
      </w:r>
      <w:r w:rsidRPr="0029798F">
        <w:t>during</w:t>
      </w:r>
      <w:r w:rsidRPr="0029798F">
        <w:rPr>
          <w:spacing w:val="43"/>
        </w:rPr>
        <w:t xml:space="preserve"> </w:t>
      </w:r>
      <w:r w:rsidRPr="0029798F">
        <w:t>the</w:t>
      </w:r>
      <w:r w:rsidRPr="0029798F">
        <w:rPr>
          <w:spacing w:val="42"/>
        </w:rPr>
        <w:t xml:space="preserve"> </w:t>
      </w:r>
      <w:r w:rsidRPr="0029798F">
        <w:t>analysis</w:t>
      </w:r>
      <w:r w:rsidRPr="0029798F">
        <w:rPr>
          <w:spacing w:val="43"/>
        </w:rPr>
        <w:t xml:space="preserve"> </w:t>
      </w:r>
      <w:r w:rsidRPr="0029798F">
        <w:t>of</w:t>
      </w:r>
      <w:r w:rsidRPr="0029798F">
        <w:rPr>
          <w:spacing w:val="42"/>
        </w:rPr>
        <w:t xml:space="preserve"> </w:t>
      </w:r>
      <w:r w:rsidRPr="0029798F">
        <w:t>the</w:t>
      </w:r>
      <w:r w:rsidRPr="0029798F">
        <w:rPr>
          <w:w w:val="99"/>
        </w:rPr>
        <w:t xml:space="preserve"> </w:t>
      </w:r>
      <w:r w:rsidRPr="0029798F">
        <w:t>above-referenced</w:t>
      </w:r>
      <w:r w:rsidRPr="0029798F">
        <w:rPr>
          <w:spacing w:val="-20"/>
        </w:rPr>
        <w:t xml:space="preserve"> </w:t>
      </w:r>
      <w:r w:rsidRPr="0029798F">
        <w:t>sample(s).</w:t>
      </w:r>
    </w:p>
    <w:p w14:paraId="14EFFDC7" w14:textId="75E5592F" w:rsidR="0029798F" w:rsidRPr="0029798F" w:rsidRDefault="0029798F" w:rsidP="0029798F">
      <w:pPr>
        <w:pStyle w:val="BodyText"/>
        <w:widowControl w:val="0"/>
        <w:numPr>
          <w:ilvl w:val="0"/>
          <w:numId w:val="1"/>
        </w:numPr>
        <w:spacing w:after="0" w:line="276" w:lineRule="auto"/>
        <w:ind w:left="0" w:firstLine="720"/>
        <w:jc w:val="both"/>
      </w:pPr>
      <w:r w:rsidRPr="0029798F">
        <w:t>Quality</w:t>
      </w:r>
      <w:r w:rsidRPr="0029798F">
        <w:rPr>
          <w:spacing w:val="-4"/>
        </w:rPr>
        <w:t xml:space="preserve"> </w:t>
      </w:r>
      <w:r w:rsidRPr="0029798F">
        <w:t>control data (e.g., Levi-Jennings charts) for the six months</w:t>
      </w:r>
      <w:r>
        <w:t xml:space="preserve"> prior to the 6 months prior to the test of the Defendant’s samples</w:t>
      </w:r>
      <w:r w:rsidRPr="0029798F">
        <w:t>.</w:t>
      </w:r>
    </w:p>
    <w:p w14:paraId="55E78446" w14:textId="77777777" w:rsidR="0029798F" w:rsidRPr="0029798F" w:rsidRDefault="0029798F" w:rsidP="0029798F">
      <w:pPr>
        <w:pStyle w:val="BodyText"/>
        <w:widowControl w:val="0"/>
        <w:numPr>
          <w:ilvl w:val="0"/>
          <w:numId w:val="1"/>
        </w:numPr>
        <w:spacing w:after="0" w:line="276" w:lineRule="auto"/>
        <w:ind w:left="0" w:firstLine="720"/>
        <w:jc w:val="both"/>
      </w:pPr>
      <w:r w:rsidRPr="0029798F">
        <w:t>The raw data of analytical tests performed on the specimens themselves.</w:t>
      </w:r>
    </w:p>
    <w:p w14:paraId="2DCA4820" w14:textId="77777777" w:rsidR="0029798F" w:rsidRPr="0029798F" w:rsidRDefault="0029798F" w:rsidP="0029798F">
      <w:pPr>
        <w:pStyle w:val="BodyText"/>
        <w:widowControl w:val="0"/>
        <w:numPr>
          <w:ilvl w:val="0"/>
          <w:numId w:val="1"/>
        </w:numPr>
        <w:spacing w:after="0" w:line="276" w:lineRule="auto"/>
        <w:ind w:left="0" w:firstLine="720"/>
        <w:jc w:val="both"/>
      </w:pPr>
      <w:r w:rsidRPr="0029798F">
        <w:t>Calibration data for any weight and measuring device used in the analysis (i.e., pipettors and scales).</w:t>
      </w:r>
    </w:p>
    <w:p w14:paraId="443DAD2C" w14:textId="77777777" w:rsidR="0029798F" w:rsidRPr="0029798F" w:rsidRDefault="0029798F" w:rsidP="0029798F">
      <w:pPr>
        <w:pStyle w:val="BodyText"/>
        <w:widowControl w:val="0"/>
        <w:numPr>
          <w:ilvl w:val="0"/>
          <w:numId w:val="1"/>
        </w:numPr>
        <w:spacing w:after="0" w:line="276" w:lineRule="auto"/>
        <w:ind w:left="0" w:firstLine="720"/>
        <w:jc w:val="both"/>
      </w:pPr>
      <w:r w:rsidRPr="0029798F">
        <w:t>Sample work list for all samples analyzed.</w:t>
      </w:r>
    </w:p>
    <w:p w14:paraId="0D2937A5" w14:textId="77777777" w:rsidR="0029798F" w:rsidRPr="0029798F" w:rsidRDefault="0029798F" w:rsidP="0029798F">
      <w:pPr>
        <w:pStyle w:val="BodyText"/>
        <w:widowControl w:val="0"/>
        <w:numPr>
          <w:ilvl w:val="0"/>
          <w:numId w:val="1"/>
        </w:numPr>
        <w:spacing w:after="0" w:line="276" w:lineRule="auto"/>
        <w:ind w:left="0" w:firstLine="720"/>
        <w:jc w:val="both"/>
      </w:pPr>
      <w:r w:rsidRPr="0029798F">
        <w:t>All saved, downloaded, and printed files referencing the set-up parameters of the inlet on the gas chromatograph employed in the test of the above-referenced sample.</w:t>
      </w:r>
    </w:p>
    <w:p w14:paraId="01487370" w14:textId="77777777" w:rsidR="0029798F" w:rsidRPr="0029798F" w:rsidRDefault="0029798F" w:rsidP="0029798F">
      <w:pPr>
        <w:pStyle w:val="BodyText"/>
        <w:widowControl w:val="0"/>
        <w:numPr>
          <w:ilvl w:val="0"/>
          <w:numId w:val="1"/>
        </w:numPr>
        <w:spacing w:before="1" w:after="0" w:line="276" w:lineRule="auto"/>
        <w:ind w:left="0" w:firstLine="720"/>
        <w:jc w:val="both"/>
      </w:pPr>
      <w:r w:rsidRPr="0029798F">
        <w:t>All documentation</w:t>
      </w:r>
      <w:r w:rsidRPr="0029798F">
        <w:rPr>
          <w:spacing w:val="58"/>
        </w:rPr>
        <w:t xml:space="preserve"> </w:t>
      </w:r>
      <w:r w:rsidRPr="0029798F">
        <w:t>produced,</w:t>
      </w:r>
      <w:r w:rsidRPr="0029798F">
        <w:rPr>
          <w:spacing w:val="58"/>
        </w:rPr>
        <w:t xml:space="preserve"> </w:t>
      </w:r>
      <w:r w:rsidRPr="0029798F">
        <w:t>submitted,</w:t>
      </w:r>
      <w:r w:rsidRPr="0029798F">
        <w:rPr>
          <w:spacing w:val="58"/>
        </w:rPr>
        <w:t xml:space="preserve"> </w:t>
      </w:r>
      <w:r w:rsidRPr="0029798F">
        <w:t>and</w:t>
      </w:r>
      <w:r w:rsidRPr="0029798F">
        <w:rPr>
          <w:spacing w:val="58"/>
        </w:rPr>
        <w:t xml:space="preserve"> </w:t>
      </w:r>
      <w:r w:rsidRPr="0029798F">
        <w:t>received</w:t>
      </w:r>
      <w:r w:rsidRPr="0029798F">
        <w:rPr>
          <w:spacing w:val="59"/>
        </w:rPr>
        <w:t xml:space="preserve"> </w:t>
      </w:r>
      <w:r w:rsidRPr="0029798F">
        <w:t>in</w:t>
      </w:r>
      <w:r w:rsidRPr="0029798F">
        <w:rPr>
          <w:spacing w:val="58"/>
        </w:rPr>
        <w:t xml:space="preserve"> </w:t>
      </w:r>
      <w:r w:rsidRPr="0029798F">
        <w:t>connection with</w:t>
      </w:r>
      <w:r w:rsidRPr="0029798F">
        <w:rPr>
          <w:spacing w:val="58"/>
        </w:rPr>
        <w:t xml:space="preserve"> </w:t>
      </w:r>
      <w:r w:rsidRPr="0029798F">
        <w:t>the GBI’s</w:t>
      </w:r>
      <w:r w:rsidRPr="0029798F">
        <w:rPr>
          <w:spacing w:val="-3"/>
        </w:rPr>
        <w:t xml:space="preserve"> </w:t>
      </w:r>
      <w:r w:rsidRPr="0029798F">
        <w:t>application</w:t>
      </w:r>
      <w:r w:rsidRPr="0029798F">
        <w:rPr>
          <w:spacing w:val="-2"/>
        </w:rPr>
        <w:t xml:space="preserve"> </w:t>
      </w:r>
      <w:r w:rsidRPr="0029798F">
        <w:t>to</w:t>
      </w:r>
      <w:r w:rsidRPr="0029798F">
        <w:rPr>
          <w:spacing w:val="-3"/>
        </w:rPr>
        <w:t xml:space="preserve"> </w:t>
      </w:r>
      <w:r w:rsidRPr="0029798F">
        <w:t>attain</w:t>
      </w:r>
      <w:r w:rsidRPr="0029798F">
        <w:rPr>
          <w:spacing w:val="-2"/>
        </w:rPr>
        <w:t xml:space="preserve"> </w:t>
      </w:r>
      <w:r w:rsidRPr="0029798F">
        <w:t>American</w:t>
      </w:r>
      <w:r w:rsidRPr="0029798F">
        <w:rPr>
          <w:spacing w:val="-3"/>
        </w:rPr>
        <w:t xml:space="preserve"> </w:t>
      </w:r>
      <w:r w:rsidRPr="0029798F">
        <w:t>Society</w:t>
      </w:r>
      <w:r w:rsidRPr="0029798F">
        <w:rPr>
          <w:spacing w:val="-2"/>
        </w:rPr>
        <w:t xml:space="preserve"> </w:t>
      </w:r>
      <w:r w:rsidRPr="0029798F">
        <w:t>of</w:t>
      </w:r>
      <w:r w:rsidRPr="0029798F">
        <w:rPr>
          <w:spacing w:val="-2"/>
        </w:rPr>
        <w:t xml:space="preserve"> </w:t>
      </w:r>
      <w:r w:rsidRPr="0029798F">
        <w:t>Crime</w:t>
      </w:r>
      <w:r w:rsidRPr="0029798F">
        <w:rPr>
          <w:spacing w:val="-3"/>
        </w:rPr>
        <w:t xml:space="preserve"> </w:t>
      </w:r>
      <w:r w:rsidRPr="0029798F">
        <w:t>Laboratory</w:t>
      </w:r>
      <w:r w:rsidRPr="0029798F">
        <w:rPr>
          <w:spacing w:val="-2"/>
        </w:rPr>
        <w:t xml:space="preserve"> </w:t>
      </w:r>
      <w:r w:rsidRPr="0029798F">
        <w:t>(ASCLD)</w:t>
      </w:r>
      <w:r w:rsidRPr="0029798F">
        <w:rPr>
          <w:spacing w:val="-3"/>
        </w:rPr>
        <w:t xml:space="preserve"> </w:t>
      </w:r>
      <w:r w:rsidRPr="0029798F">
        <w:t>certification and</w:t>
      </w:r>
      <w:r w:rsidRPr="0029798F">
        <w:rPr>
          <w:spacing w:val="10"/>
        </w:rPr>
        <w:t xml:space="preserve"> </w:t>
      </w:r>
      <w:r w:rsidRPr="0029798F">
        <w:t>re-certification.</w:t>
      </w:r>
      <w:r w:rsidRPr="0029798F">
        <w:rPr>
          <w:spacing w:val="10"/>
        </w:rPr>
        <w:t xml:space="preserve"> </w:t>
      </w:r>
      <w:r w:rsidRPr="0029798F">
        <w:t>This</w:t>
      </w:r>
      <w:r w:rsidRPr="0029798F">
        <w:rPr>
          <w:spacing w:val="11"/>
        </w:rPr>
        <w:t xml:space="preserve"> </w:t>
      </w:r>
      <w:r w:rsidRPr="0029798F">
        <w:t>request</w:t>
      </w:r>
      <w:r w:rsidRPr="0029798F">
        <w:rPr>
          <w:spacing w:val="10"/>
        </w:rPr>
        <w:t xml:space="preserve"> </w:t>
      </w:r>
      <w:r w:rsidRPr="0029798F">
        <w:t>includes,</w:t>
      </w:r>
      <w:r w:rsidRPr="0029798F">
        <w:rPr>
          <w:spacing w:val="10"/>
        </w:rPr>
        <w:t xml:space="preserve"> </w:t>
      </w:r>
      <w:r w:rsidRPr="0029798F">
        <w:t>but</w:t>
      </w:r>
      <w:r w:rsidRPr="0029798F">
        <w:rPr>
          <w:spacing w:val="10"/>
        </w:rPr>
        <w:t xml:space="preserve"> </w:t>
      </w:r>
      <w:r w:rsidRPr="0029798F">
        <w:t>is</w:t>
      </w:r>
      <w:r w:rsidRPr="0029798F">
        <w:rPr>
          <w:spacing w:val="11"/>
        </w:rPr>
        <w:t xml:space="preserve"> </w:t>
      </w:r>
      <w:r w:rsidRPr="0029798F">
        <w:t>not</w:t>
      </w:r>
      <w:r w:rsidRPr="0029798F">
        <w:rPr>
          <w:spacing w:val="10"/>
        </w:rPr>
        <w:t xml:space="preserve"> </w:t>
      </w:r>
      <w:r w:rsidRPr="0029798F">
        <w:t>limited</w:t>
      </w:r>
      <w:r w:rsidRPr="0029798F">
        <w:rPr>
          <w:spacing w:val="10"/>
        </w:rPr>
        <w:t xml:space="preserve"> </w:t>
      </w:r>
      <w:r w:rsidRPr="0029798F">
        <w:t>to,</w:t>
      </w:r>
      <w:r w:rsidRPr="0029798F">
        <w:rPr>
          <w:spacing w:val="11"/>
        </w:rPr>
        <w:t xml:space="preserve"> </w:t>
      </w:r>
      <w:r w:rsidRPr="0029798F">
        <w:t>reviews</w:t>
      </w:r>
      <w:r w:rsidRPr="0029798F">
        <w:rPr>
          <w:spacing w:val="10"/>
        </w:rPr>
        <w:t xml:space="preserve"> </w:t>
      </w:r>
      <w:proofErr w:type="gramStart"/>
      <w:r w:rsidRPr="0029798F">
        <w:t>produced</w:t>
      </w:r>
      <w:proofErr w:type="gramEnd"/>
      <w:r w:rsidRPr="0029798F">
        <w:t xml:space="preserve"> ASCLD</w:t>
      </w:r>
      <w:r w:rsidRPr="0029798F">
        <w:rPr>
          <w:spacing w:val="-3"/>
        </w:rPr>
        <w:t xml:space="preserve"> </w:t>
      </w:r>
      <w:r w:rsidRPr="0029798F">
        <w:t>agents</w:t>
      </w:r>
      <w:r w:rsidRPr="0029798F">
        <w:rPr>
          <w:spacing w:val="-2"/>
        </w:rPr>
        <w:t xml:space="preserve"> </w:t>
      </w:r>
      <w:r w:rsidRPr="0029798F">
        <w:t>or</w:t>
      </w:r>
      <w:r w:rsidRPr="0029798F">
        <w:rPr>
          <w:spacing w:val="-3"/>
        </w:rPr>
        <w:t xml:space="preserve"> </w:t>
      </w:r>
      <w:r w:rsidRPr="0029798F">
        <w:t>inspectors</w:t>
      </w:r>
      <w:r w:rsidRPr="0029798F">
        <w:rPr>
          <w:spacing w:val="-2"/>
        </w:rPr>
        <w:t xml:space="preserve"> </w:t>
      </w:r>
      <w:r w:rsidRPr="0029798F">
        <w:t>of</w:t>
      </w:r>
      <w:r w:rsidRPr="0029798F">
        <w:rPr>
          <w:spacing w:val="-3"/>
        </w:rPr>
        <w:t xml:space="preserve"> </w:t>
      </w:r>
      <w:r w:rsidRPr="0029798F">
        <w:t>GBI</w:t>
      </w:r>
      <w:r w:rsidRPr="0029798F">
        <w:rPr>
          <w:spacing w:val="-2"/>
        </w:rPr>
        <w:t xml:space="preserve"> </w:t>
      </w:r>
      <w:r w:rsidRPr="0029798F">
        <w:t>lab.</w:t>
      </w:r>
    </w:p>
    <w:p w14:paraId="53812F88" w14:textId="77777777" w:rsidR="0029798F" w:rsidRPr="0029798F" w:rsidRDefault="0029798F" w:rsidP="0029798F">
      <w:pPr>
        <w:pStyle w:val="BodyText"/>
        <w:widowControl w:val="0"/>
        <w:numPr>
          <w:ilvl w:val="0"/>
          <w:numId w:val="1"/>
        </w:numPr>
        <w:spacing w:before="1" w:after="0" w:line="276" w:lineRule="auto"/>
        <w:ind w:left="0" w:firstLine="720"/>
        <w:jc w:val="both"/>
      </w:pPr>
      <w:r w:rsidRPr="0029798F">
        <w:t>The</w:t>
      </w:r>
      <w:r w:rsidRPr="0029798F">
        <w:rPr>
          <w:spacing w:val="-2"/>
        </w:rPr>
        <w:t xml:space="preserve"> </w:t>
      </w:r>
      <w:r w:rsidRPr="0029798F">
        <w:t xml:space="preserve">ASCLD manual </w:t>
      </w:r>
      <w:proofErr w:type="gramStart"/>
      <w:r w:rsidRPr="0029798F">
        <w:t>in</w:t>
      </w:r>
      <w:proofErr w:type="gramEnd"/>
      <w:r w:rsidRPr="0029798F">
        <w:t xml:space="preserve"> the possession of the Department.</w:t>
      </w:r>
    </w:p>
    <w:p w14:paraId="1E0955D1" w14:textId="7A9B5DE0" w:rsidR="0029798F" w:rsidRPr="0029798F" w:rsidRDefault="0029798F" w:rsidP="0029798F">
      <w:pPr>
        <w:pStyle w:val="BodyText"/>
        <w:widowControl w:val="0"/>
        <w:numPr>
          <w:ilvl w:val="0"/>
          <w:numId w:val="1"/>
        </w:numPr>
        <w:spacing w:before="1" w:after="0" w:line="276" w:lineRule="auto"/>
        <w:ind w:left="0" w:firstLine="720"/>
        <w:jc w:val="both"/>
      </w:pPr>
      <w:r w:rsidRPr="0029798F">
        <w:t xml:space="preserve">The curriculum vitae of </w:t>
      </w:r>
      <w:proofErr w:type="gramStart"/>
      <w:r w:rsidRPr="0029798F">
        <w:t>the  forensic</w:t>
      </w:r>
      <w:proofErr w:type="gramEnd"/>
      <w:r w:rsidRPr="0029798F">
        <w:t xml:space="preserve">  toxicologist(s)  that  performed  the  above-referenced test.</w:t>
      </w:r>
    </w:p>
    <w:p w14:paraId="672DF6F5" w14:textId="77777777" w:rsidR="0029798F" w:rsidRPr="0029798F" w:rsidRDefault="0029798F" w:rsidP="0029798F">
      <w:pPr>
        <w:pStyle w:val="BodyText"/>
        <w:widowControl w:val="0"/>
        <w:numPr>
          <w:ilvl w:val="0"/>
          <w:numId w:val="1"/>
        </w:numPr>
        <w:spacing w:before="1" w:after="0" w:line="276" w:lineRule="auto"/>
        <w:ind w:left="0" w:firstLine="720"/>
        <w:jc w:val="both"/>
      </w:pPr>
      <w:r w:rsidRPr="0029798F">
        <w:t>The Department’s hiring guidelines for the position of “forensic toxicologist.”</w:t>
      </w:r>
    </w:p>
    <w:p w14:paraId="69681282" w14:textId="77777777" w:rsidR="0029798F" w:rsidRPr="0029798F" w:rsidRDefault="0029798F" w:rsidP="0029798F">
      <w:pPr>
        <w:pStyle w:val="BodyText"/>
        <w:widowControl w:val="0"/>
        <w:numPr>
          <w:ilvl w:val="0"/>
          <w:numId w:val="1"/>
        </w:numPr>
        <w:spacing w:before="1" w:after="0" w:line="276" w:lineRule="auto"/>
        <w:ind w:left="0" w:firstLine="720"/>
        <w:jc w:val="both"/>
      </w:pPr>
      <w:r w:rsidRPr="0029798F">
        <w:t>The personnel file of the forensic toxicologist(s) that performed the above-referenced test. The request includes, but is not limited to, all performance reviews, reprimands, and all other documents relating to evaluation of the toxicologist’s job performance.</w:t>
      </w:r>
    </w:p>
    <w:p w14:paraId="589AE895" w14:textId="77777777" w:rsidR="0029798F" w:rsidRPr="0029798F" w:rsidRDefault="0029798F" w:rsidP="0029798F">
      <w:pPr>
        <w:pStyle w:val="BodyText"/>
        <w:widowControl w:val="0"/>
        <w:numPr>
          <w:ilvl w:val="0"/>
          <w:numId w:val="1"/>
        </w:numPr>
        <w:spacing w:before="1" w:after="0" w:line="276" w:lineRule="auto"/>
        <w:ind w:left="0" w:firstLine="720"/>
        <w:jc w:val="both"/>
      </w:pPr>
      <w:r w:rsidRPr="0029798F">
        <w:t>The curriculum</w:t>
      </w:r>
      <w:r w:rsidRPr="0029798F">
        <w:rPr>
          <w:spacing w:val="17"/>
        </w:rPr>
        <w:t xml:space="preserve"> </w:t>
      </w:r>
      <w:r w:rsidRPr="0029798F">
        <w:t>vita</w:t>
      </w:r>
      <w:r w:rsidRPr="0029798F">
        <w:rPr>
          <w:spacing w:val="18"/>
        </w:rPr>
        <w:t xml:space="preserve"> </w:t>
      </w:r>
      <w:r w:rsidRPr="0029798F">
        <w:t>of</w:t>
      </w:r>
      <w:r w:rsidRPr="0029798F">
        <w:rPr>
          <w:spacing w:val="17"/>
        </w:rPr>
        <w:t xml:space="preserve"> </w:t>
      </w:r>
      <w:r w:rsidRPr="0029798F">
        <w:t>the</w:t>
      </w:r>
      <w:r w:rsidRPr="0029798F">
        <w:rPr>
          <w:spacing w:val="17"/>
        </w:rPr>
        <w:t xml:space="preserve"> </w:t>
      </w:r>
      <w:r w:rsidRPr="0029798F">
        <w:t>lab</w:t>
      </w:r>
      <w:r w:rsidRPr="0029798F">
        <w:rPr>
          <w:spacing w:val="18"/>
        </w:rPr>
        <w:t xml:space="preserve"> </w:t>
      </w:r>
      <w:r w:rsidRPr="0029798F">
        <w:t>director</w:t>
      </w:r>
      <w:r w:rsidRPr="0029798F">
        <w:rPr>
          <w:spacing w:val="17"/>
        </w:rPr>
        <w:t xml:space="preserve"> </w:t>
      </w:r>
      <w:r w:rsidRPr="0029798F">
        <w:t>and</w:t>
      </w:r>
      <w:r w:rsidRPr="0029798F">
        <w:rPr>
          <w:spacing w:val="18"/>
        </w:rPr>
        <w:t xml:space="preserve"> </w:t>
      </w:r>
      <w:r w:rsidRPr="0029798F">
        <w:t>supervisor</w:t>
      </w:r>
      <w:r w:rsidRPr="0029798F">
        <w:rPr>
          <w:spacing w:val="17"/>
        </w:rPr>
        <w:t xml:space="preserve"> </w:t>
      </w:r>
      <w:r w:rsidRPr="0029798F">
        <w:t>at</w:t>
      </w:r>
      <w:r w:rsidRPr="0029798F">
        <w:rPr>
          <w:spacing w:val="17"/>
        </w:rPr>
        <w:t xml:space="preserve"> </w:t>
      </w:r>
      <w:r w:rsidRPr="0029798F">
        <w:t>the</w:t>
      </w:r>
      <w:r w:rsidRPr="0029798F">
        <w:rPr>
          <w:spacing w:val="18"/>
        </w:rPr>
        <w:t xml:space="preserve"> </w:t>
      </w:r>
      <w:r w:rsidRPr="0029798F">
        <w:t>time</w:t>
      </w:r>
      <w:r w:rsidRPr="0029798F">
        <w:rPr>
          <w:spacing w:val="17"/>
        </w:rPr>
        <w:t xml:space="preserve"> </w:t>
      </w:r>
      <w:r w:rsidRPr="0029798F">
        <w:t>that</w:t>
      </w:r>
      <w:r w:rsidRPr="0029798F">
        <w:rPr>
          <w:spacing w:val="18"/>
        </w:rPr>
        <w:t xml:space="preserve"> </w:t>
      </w:r>
      <w:r w:rsidRPr="0029798F">
        <w:t>the</w:t>
      </w:r>
      <w:r w:rsidRPr="0029798F">
        <w:rPr>
          <w:spacing w:val="21"/>
        </w:rPr>
        <w:t xml:space="preserve"> </w:t>
      </w:r>
      <w:r w:rsidRPr="0029798F">
        <w:t>above-referenced</w:t>
      </w:r>
      <w:r w:rsidRPr="0029798F">
        <w:rPr>
          <w:spacing w:val="-7"/>
        </w:rPr>
        <w:t xml:space="preserve"> </w:t>
      </w:r>
      <w:r w:rsidRPr="0029798F">
        <w:t>test</w:t>
      </w:r>
      <w:r w:rsidRPr="0029798F">
        <w:rPr>
          <w:spacing w:val="-6"/>
        </w:rPr>
        <w:t xml:space="preserve"> </w:t>
      </w:r>
      <w:r w:rsidRPr="0029798F">
        <w:t>was</w:t>
      </w:r>
      <w:r w:rsidRPr="0029798F">
        <w:rPr>
          <w:spacing w:val="-6"/>
        </w:rPr>
        <w:t xml:space="preserve"> </w:t>
      </w:r>
      <w:r w:rsidRPr="0029798F">
        <w:t>performed.</w:t>
      </w:r>
    </w:p>
    <w:p w14:paraId="49D9706C" w14:textId="77777777" w:rsidR="0029798F" w:rsidRPr="0029798F" w:rsidRDefault="0029798F" w:rsidP="0029798F">
      <w:pPr>
        <w:pStyle w:val="BodyText"/>
        <w:widowControl w:val="0"/>
        <w:numPr>
          <w:ilvl w:val="0"/>
          <w:numId w:val="1"/>
        </w:numPr>
        <w:spacing w:before="1" w:after="0" w:line="276" w:lineRule="auto"/>
        <w:ind w:left="0" w:firstLine="720"/>
        <w:jc w:val="both"/>
      </w:pPr>
      <w:r w:rsidRPr="0029798F">
        <w:t>The</w:t>
      </w:r>
      <w:r w:rsidRPr="0029798F">
        <w:rPr>
          <w:spacing w:val="25"/>
        </w:rPr>
        <w:t xml:space="preserve"> </w:t>
      </w:r>
      <w:r w:rsidRPr="0029798F">
        <w:t>standard</w:t>
      </w:r>
      <w:r w:rsidRPr="0029798F">
        <w:rPr>
          <w:spacing w:val="25"/>
        </w:rPr>
        <w:t xml:space="preserve"> </w:t>
      </w:r>
      <w:r w:rsidRPr="0029798F">
        <w:t>operating</w:t>
      </w:r>
      <w:r w:rsidRPr="0029798F">
        <w:rPr>
          <w:spacing w:val="25"/>
        </w:rPr>
        <w:t xml:space="preserve"> </w:t>
      </w:r>
      <w:r w:rsidRPr="0029798F">
        <w:t>procedure</w:t>
      </w:r>
      <w:r w:rsidRPr="0029798F">
        <w:rPr>
          <w:spacing w:val="25"/>
        </w:rPr>
        <w:t xml:space="preserve"> </w:t>
      </w:r>
      <w:r w:rsidRPr="0029798F">
        <w:t>for</w:t>
      </w:r>
      <w:r w:rsidRPr="0029798F">
        <w:rPr>
          <w:spacing w:val="25"/>
        </w:rPr>
        <w:t xml:space="preserve"> </w:t>
      </w:r>
      <w:r w:rsidRPr="0029798F">
        <w:t>the</w:t>
      </w:r>
      <w:r w:rsidRPr="0029798F">
        <w:rPr>
          <w:spacing w:val="25"/>
        </w:rPr>
        <w:t xml:space="preserve"> </w:t>
      </w:r>
      <w:r w:rsidRPr="0029798F">
        <w:t>performance</w:t>
      </w:r>
      <w:r w:rsidRPr="0029798F">
        <w:rPr>
          <w:spacing w:val="25"/>
        </w:rPr>
        <w:t xml:space="preserve"> </w:t>
      </w:r>
      <w:r w:rsidRPr="0029798F">
        <w:t>of</w:t>
      </w:r>
      <w:r w:rsidRPr="0029798F">
        <w:rPr>
          <w:spacing w:val="25"/>
        </w:rPr>
        <w:t xml:space="preserve"> </w:t>
      </w:r>
      <w:r w:rsidRPr="0029798F">
        <w:t>the</w:t>
      </w:r>
      <w:r w:rsidRPr="0029798F">
        <w:rPr>
          <w:spacing w:val="25"/>
        </w:rPr>
        <w:t xml:space="preserve"> </w:t>
      </w:r>
      <w:r w:rsidRPr="0029798F">
        <w:t>test</w:t>
      </w:r>
      <w:r w:rsidRPr="0029798F">
        <w:rPr>
          <w:spacing w:val="25"/>
        </w:rPr>
        <w:t xml:space="preserve"> </w:t>
      </w:r>
      <w:r w:rsidRPr="0029798F">
        <w:t>on</w:t>
      </w:r>
      <w:r w:rsidRPr="0029798F">
        <w:rPr>
          <w:spacing w:val="25"/>
        </w:rPr>
        <w:t xml:space="preserve"> </w:t>
      </w:r>
      <w:r w:rsidRPr="0029798F">
        <w:t>the</w:t>
      </w:r>
      <w:r w:rsidRPr="0029798F">
        <w:rPr>
          <w:spacing w:val="29"/>
        </w:rPr>
        <w:t xml:space="preserve"> </w:t>
      </w:r>
      <w:r w:rsidRPr="0029798F">
        <w:t>above-referenced</w:t>
      </w:r>
      <w:r w:rsidRPr="0029798F">
        <w:rPr>
          <w:spacing w:val="-13"/>
        </w:rPr>
        <w:t xml:space="preserve"> </w:t>
      </w:r>
      <w:r w:rsidRPr="0029798F">
        <w:t>sample(s).</w:t>
      </w:r>
    </w:p>
    <w:p w14:paraId="3F163311" w14:textId="77777777" w:rsidR="0029798F" w:rsidRDefault="0029798F" w:rsidP="0029798F">
      <w:pPr>
        <w:pStyle w:val="BodyText"/>
        <w:spacing w:before="59" w:line="276" w:lineRule="auto"/>
        <w:jc w:val="both"/>
      </w:pPr>
    </w:p>
    <w:p w14:paraId="35BAC656" w14:textId="356D59AE" w:rsidR="0029798F" w:rsidRPr="0029798F" w:rsidRDefault="0029798F" w:rsidP="0029798F">
      <w:pPr>
        <w:pStyle w:val="BodyText"/>
        <w:spacing w:before="59" w:line="276" w:lineRule="auto"/>
        <w:ind w:firstLine="720"/>
        <w:jc w:val="both"/>
      </w:pPr>
      <w:r w:rsidRPr="0029798F">
        <w:t>Defendant</w:t>
      </w:r>
      <w:r w:rsidRPr="0029798F">
        <w:rPr>
          <w:spacing w:val="-1"/>
        </w:rPr>
        <w:t xml:space="preserve"> </w:t>
      </w:r>
      <w:r w:rsidRPr="0029798F">
        <w:t>seeks production</w:t>
      </w:r>
      <w:r w:rsidRPr="0029798F">
        <w:rPr>
          <w:spacing w:val="-1"/>
        </w:rPr>
        <w:t xml:space="preserve"> </w:t>
      </w:r>
      <w:r w:rsidRPr="0029798F">
        <w:t>of</w:t>
      </w:r>
      <w:r w:rsidRPr="0029798F">
        <w:rPr>
          <w:spacing w:val="-1"/>
        </w:rPr>
        <w:t xml:space="preserve"> </w:t>
      </w:r>
      <w:r w:rsidRPr="0029798F">
        <w:t>the requested</w:t>
      </w:r>
      <w:r w:rsidRPr="0029798F">
        <w:rPr>
          <w:spacing w:val="-1"/>
        </w:rPr>
        <w:t xml:space="preserve"> </w:t>
      </w:r>
      <w:r w:rsidRPr="0029798F">
        <w:t>information under</w:t>
      </w:r>
      <w:r w:rsidRPr="0029798F">
        <w:rPr>
          <w:spacing w:val="-1"/>
        </w:rPr>
        <w:t xml:space="preserve"> </w:t>
      </w:r>
      <w:r w:rsidRPr="0029798F">
        <w:t>the authority</w:t>
      </w:r>
      <w:r w:rsidRPr="0029798F">
        <w:rPr>
          <w:spacing w:val="-1"/>
        </w:rPr>
        <w:t xml:space="preserve"> </w:t>
      </w:r>
      <w:r w:rsidRPr="0029798F">
        <w:t>of O.C.G.A. §</w:t>
      </w:r>
      <w:r w:rsidRPr="0029798F">
        <w:rPr>
          <w:spacing w:val="-2"/>
        </w:rPr>
        <w:t xml:space="preserve"> </w:t>
      </w:r>
      <w:r w:rsidRPr="0029798F">
        <w:t>40-6-392(a)(4),</w:t>
      </w:r>
      <w:r w:rsidRPr="0029798F">
        <w:rPr>
          <w:spacing w:val="-2"/>
        </w:rPr>
        <w:t xml:space="preserve"> </w:t>
      </w:r>
      <w:r w:rsidRPr="0029798F">
        <w:rPr>
          <w:i/>
          <w:iCs/>
          <w:u w:color="000000"/>
        </w:rPr>
        <w:t>se</w:t>
      </w:r>
      <w:r w:rsidRPr="0029798F">
        <w:rPr>
          <w:i/>
          <w:iCs/>
          <w:spacing w:val="-1"/>
          <w:u w:color="000000"/>
        </w:rPr>
        <w:t>e</w:t>
      </w:r>
      <w:r w:rsidRPr="0029798F">
        <w:t>,</w:t>
      </w:r>
      <w:r w:rsidRPr="0029798F">
        <w:rPr>
          <w:spacing w:val="-2"/>
        </w:rPr>
        <w:t xml:space="preserve"> </w:t>
      </w:r>
      <w:r w:rsidRPr="0029798F">
        <w:rPr>
          <w:u w:val="single" w:color="000000"/>
        </w:rPr>
        <w:t>Price</w:t>
      </w:r>
      <w:r w:rsidRPr="0029798F">
        <w:rPr>
          <w:spacing w:val="-2"/>
          <w:u w:val="single" w:color="000000"/>
        </w:rPr>
        <w:t xml:space="preserve"> </w:t>
      </w:r>
      <w:r w:rsidRPr="0029798F">
        <w:rPr>
          <w:u w:val="single" w:color="000000"/>
        </w:rPr>
        <w:t>v.</w:t>
      </w:r>
      <w:r w:rsidRPr="0029798F">
        <w:rPr>
          <w:spacing w:val="-2"/>
          <w:u w:val="single" w:color="000000"/>
        </w:rPr>
        <w:t xml:space="preserve"> </w:t>
      </w:r>
      <w:r w:rsidRPr="0029798F">
        <w:rPr>
          <w:u w:val="single" w:color="000000"/>
        </w:rPr>
        <w:t>State</w:t>
      </w:r>
      <w:r w:rsidRPr="0029798F">
        <w:t>,</w:t>
      </w:r>
      <w:r w:rsidRPr="0029798F">
        <w:rPr>
          <w:spacing w:val="-2"/>
        </w:rPr>
        <w:t xml:space="preserve"> </w:t>
      </w:r>
      <w:r w:rsidRPr="0029798F">
        <w:t>269</w:t>
      </w:r>
      <w:r w:rsidRPr="0029798F">
        <w:rPr>
          <w:spacing w:val="-2"/>
        </w:rPr>
        <w:t xml:space="preserve"> </w:t>
      </w:r>
      <w:r w:rsidRPr="0029798F">
        <w:t>Ga.</w:t>
      </w:r>
      <w:r w:rsidRPr="0029798F">
        <w:rPr>
          <w:spacing w:val="-2"/>
        </w:rPr>
        <w:t xml:space="preserve"> </w:t>
      </w:r>
      <w:r w:rsidRPr="0029798F">
        <w:t>222</w:t>
      </w:r>
      <w:r w:rsidRPr="0029798F">
        <w:rPr>
          <w:spacing w:val="-2"/>
        </w:rPr>
        <w:t xml:space="preserve"> </w:t>
      </w:r>
      <w:r w:rsidRPr="0029798F">
        <w:t>(199</w:t>
      </w:r>
      <w:r w:rsidRPr="0029798F">
        <w:rPr>
          <w:spacing w:val="-1"/>
        </w:rPr>
        <w:t>8</w:t>
      </w:r>
      <w:r w:rsidRPr="0029798F">
        <w:t>),</w:t>
      </w:r>
      <w:r w:rsidRPr="0029798F">
        <w:rPr>
          <w:spacing w:val="-2"/>
        </w:rPr>
        <w:t xml:space="preserve"> </w:t>
      </w:r>
      <w:r w:rsidRPr="0029798F">
        <w:t>and,</w:t>
      </w:r>
      <w:r w:rsidRPr="0029798F">
        <w:rPr>
          <w:spacing w:val="-2"/>
        </w:rPr>
        <w:t xml:space="preserve"> </w:t>
      </w:r>
      <w:r w:rsidRPr="0029798F">
        <w:t>to</w:t>
      </w:r>
      <w:r w:rsidRPr="0029798F">
        <w:rPr>
          <w:spacing w:val="-2"/>
        </w:rPr>
        <w:t xml:space="preserve"> </w:t>
      </w:r>
      <w:r w:rsidRPr="0029798F">
        <w:t>the</w:t>
      </w:r>
      <w:r w:rsidRPr="0029798F">
        <w:rPr>
          <w:spacing w:val="-2"/>
        </w:rPr>
        <w:t xml:space="preserve"> </w:t>
      </w:r>
      <w:r w:rsidRPr="0029798F">
        <w:t>extent</w:t>
      </w:r>
      <w:r w:rsidRPr="0029798F">
        <w:rPr>
          <w:spacing w:val="-2"/>
        </w:rPr>
        <w:t xml:space="preserve"> </w:t>
      </w:r>
      <w:r w:rsidRPr="0029798F">
        <w:t>that</w:t>
      </w:r>
      <w:r w:rsidRPr="0029798F">
        <w:rPr>
          <w:spacing w:val="-2"/>
        </w:rPr>
        <w:t xml:space="preserve"> </w:t>
      </w:r>
      <w:r w:rsidRPr="0029798F">
        <w:t>any</w:t>
      </w:r>
      <w:r w:rsidRPr="0029798F">
        <w:rPr>
          <w:spacing w:val="-2"/>
        </w:rPr>
        <w:t xml:space="preserve"> </w:t>
      </w:r>
      <w:r w:rsidRPr="0029798F">
        <w:t>of</w:t>
      </w:r>
      <w:r w:rsidRPr="0029798F">
        <w:rPr>
          <w:spacing w:val="-2"/>
        </w:rPr>
        <w:t xml:space="preserve"> </w:t>
      </w:r>
      <w:r w:rsidRPr="0029798F">
        <w:t>the</w:t>
      </w:r>
      <w:r w:rsidRPr="0029798F">
        <w:rPr>
          <w:w w:val="99"/>
        </w:rPr>
        <w:t xml:space="preserve"> </w:t>
      </w:r>
      <w:r w:rsidRPr="0029798F">
        <w:t>requested</w:t>
      </w:r>
      <w:r w:rsidRPr="0029798F">
        <w:rPr>
          <w:spacing w:val="25"/>
        </w:rPr>
        <w:t xml:space="preserve"> </w:t>
      </w:r>
      <w:r w:rsidRPr="0029798F">
        <w:t>information</w:t>
      </w:r>
      <w:r w:rsidRPr="0029798F">
        <w:rPr>
          <w:spacing w:val="26"/>
        </w:rPr>
        <w:t xml:space="preserve"> </w:t>
      </w:r>
      <w:r w:rsidRPr="0029798F">
        <w:t>constitutes</w:t>
      </w:r>
      <w:r w:rsidRPr="0029798F">
        <w:rPr>
          <w:spacing w:val="25"/>
        </w:rPr>
        <w:t xml:space="preserve"> </w:t>
      </w:r>
      <w:r w:rsidRPr="0029798F">
        <w:t>a</w:t>
      </w:r>
      <w:r w:rsidRPr="0029798F">
        <w:rPr>
          <w:spacing w:val="26"/>
        </w:rPr>
        <w:t xml:space="preserve"> </w:t>
      </w:r>
      <w:r w:rsidRPr="0029798F">
        <w:t>scientific</w:t>
      </w:r>
      <w:r w:rsidRPr="0029798F">
        <w:rPr>
          <w:spacing w:val="25"/>
        </w:rPr>
        <w:t xml:space="preserve"> </w:t>
      </w:r>
      <w:r w:rsidRPr="0029798F">
        <w:t>report,</w:t>
      </w:r>
      <w:r w:rsidRPr="0029798F">
        <w:rPr>
          <w:spacing w:val="26"/>
        </w:rPr>
        <w:t xml:space="preserve"> </w:t>
      </w:r>
      <w:r w:rsidRPr="0029798F">
        <w:t>under</w:t>
      </w:r>
      <w:r w:rsidRPr="0029798F">
        <w:rPr>
          <w:spacing w:val="25"/>
        </w:rPr>
        <w:t xml:space="preserve"> </w:t>
      </w:r>
      <w:r w:rsidRPr="0029798F">
        <w:t>the</w:t>
      </w:r>
      <w:r w:rsidRPr="0029798F">
        <w:rPr>
          <w:spacing w:val="26"/>
        </w:rPr>
        <w:t xml:space="preserve"> </w:t>
      </w:r>
      <w:r w:rsidRPr="0029798F">
        <w:t>authority</w:t>
      </w:r>
      <w:r w:rsidRPr="0029798F">
        <w:rPr>
          <w:spacing w:val="25"/>
        </w:rPr>
        <w:t xml:space="preserve"> </w:t>
      </w:r>
      <w:r w:rsidRPr="0029798F">
        <w:t>of</w:t>
      </w:r>
      <w:r w:rsidRPr="0029798F">
        <w:rPr>
          <w:spacing w:val="26"/>
        </w:rPr>
        <w:t xml:space="preserve"> </w:t>
      </w:r>
      <w:r w:rsidRPr="0029798F">
        <w:t>O.C.G.A.</w:t>
      </w:r>
      <w:r w:rsidRPr="0029798F">
        <w:rPr>
          <w:spacing w:val="26"/>
        </w:rPr>
        <w:t xml:space="preserve"> </w:t>
      </w:r>
      <w:r w:rsidRPr="0029798F">
        <w:t>§17-16-23.</w:t>
      </w:r>
    </w:p>
    <w:p w14:paraId="5957A8AF" w14:textId="77777777" w:rsidR="0029798F" w:rsidRPr="0029798F" w:rsidRDefault="0029798F" w:rsidP="0029798F">
      <w:pPr>
        <w:spacing w:before="16" w:line="276" w:lineRule="auto"/>
        <w:jc w:val="both"/>
      </w:pPr>
    </w:p>
    <w:p w14:paraId="12EF1A71" w14:textId="77777777" w:rsidR="0029798F" w:rsidRPr="0029798F" w:rsidRDefault="0029798F" w:rsidP="0029798F">
      <w:pPr>
        <w:pStyle w:val="BodyText"/>
        <w:spacing w:line="276" w:lineRule="auto"/>
        <w:jc w:val="both"/>
      </w:pPr>
      <w:r w:rsidRPr="0029798F">
        <w:tab/>
        <w:t>DEFENDANT</w:t>
      </w:r>
      <w:r w:rsidRPr="0029798F">
        <w:rPr>
          <w:spacing w:val="11"/>
        </w:rPr>
        <w:t xml:space="preserve"> </w:t>
      </w:r>
      <w:r w:rsidRPr="0029798F">
        <w:t>HEREBY</w:t>
      </w:r>
      <w:r w:rsidRPr="0029798F">
        <w:rPr>
          <w:spacing w:val="11"/>
        </w:rPr>
        <w:t xml:space="preserve"> </w:t>
      </w:r>
      <w:r w:rsidRPr="0029798F">
        <w:t>MOVES</w:t>
      </w:r>
      <w:r w:rsidRPr="0029798F">
        <w:rPr>
          <w:spacing w:val="11"/>
        </w:rPr>
        <w:t xml:space="preserve"> </w:t>
      </w:r>
      <w:r w:rsidRPr="0029798F">
        <w:t>THE</w:t>
      </w:r>
      <w:r w:rsidRPr="0029798F">
        <w:rPr>
          <w:spacing w:val="11"/>
        </w:rPr>
        <w:t xml:space="preserve"> </w:t>
      </w:r>
      <w:r w:rsidRPr="0029798F">
        <w:t>COURT</w:t>
      </w:r>
      <w:r w:rsidRPr="0029798F">
        <w:rPr>
          <w:spacing w:val="11"/>
        </w:rPr>
        <w:t xml:space="preserve"> </w:t>
      </w:r>
      <w:r w:rsidRPr="0029798F">
        <w:t>TO</w:t>
      </w:r>
      <w:r w:rsidRPr="0029798F">
        <w:rPr>
          <w:spacing w:val="11"/>
        </w:rPr>
        <w:t xml:space="preserve"> </w:t>
      </w:r>
      <w:r w:rsidRPr="0029798F">
        <w:t>ORDER</w:t>
      </w:r>
      <w:r w:rsidRPr="0029798F">
        <w:rPr>
          <w:spacing w:val="11"/>
        </w:rPr>
        <w:t xml:space="preserve"> </w:t>
      </w:r>
      <w:r w:rsidRPr="0029798F">
        <w:t>PRODUCTION</w:t>
      </w:r>
      <w:r w:rsidRPr="0029798F">
        <w:rPr>
          <w:spacing w:val="12"/>
        </w:rPr>
        <w:t xml:space="preserve"> </w:t>
      </w:r>
      <w:r w:rsidRPr="0029798F">
        <w:t>OF</w:t>
      </w:r>
      <w:r w:rsidRPr="0029798F">
        <w:rPr>
          <w:spacing w:val="11"/>
        </w:rPr>
        <w:t xml:space="preserve"> </w:t>
      </w:r>
      <w:r w:rsidRPr="0029798F">
        <w:t>THE</w:t>
      </w:r>
      <w:r w:rsidRPr="0029798F">
        <w:rPr>
          <w:w w:val="99"/>
        </w:rPr>
        <w:t xml:space="preserve"> </w:t>
      </w:r>
      <w:r w:rsidRPr="0029798F">
        <w:t>DOCUMENTS</w:t>
      </w:r>
      <w:r w:rsidRPr="0029798F">
        <w:rPr>
          <w:spacing w:val="49"/>
        </w:rPr>
        <w:t xml:space="preserve"> </w:t>
      </w:r>
      <w:r w:rsidRPr="0029798F">
        <w:t>AND</w:t>
      </w:r>
      <w:r w:rsidRPr="0029798F">
        <w:rPr>
          <w:spacing w:val="50"/>
        </w:rPr>
        <w:t xml:space="preserve"> </w:t>
      </w:r>
      <w:r w:rsidRPr="0029798F">
        <w:t>FULL</w:t>
      </w:r>
      <w:r w:rsidRPr="0029798F">
        <w:rPr>
          <w:spacing w:val="49"/>
        </w:rPr>
        <w:t xml:space="preserve"> </w:t>
      </w:r>
      <w:r w:rsidRPr="0029798F">
        <w:t>INFORMATION</w:t>
      </w:r>
      <w:r w:rsidRPr="0029798F">
        <w:rPr>
          <w:spacing w:val="50"/>
        </w:rPr>
        <w:t xml:space="preserve"> </w:t>
      </w:r>
      <w:r w:rsidRPr="0029798F">
        <w:t>REQUESTED</w:t>
      </w:r>
      <w:r w:rsidRPr="0029798F">
        <w:rPr>
          <w:spacing w:val="50"/>
        </w:rPr>
        <w:t xml:space="preserve"> </w:t>
      </w:r>
      <w:r w:rsidRPr="0029798F">
        <w:t>ABOVE.</w:t>
      </w:r>
      <w:r w:rsidRPr="0029798F">
        <w:rPr>
          <w:spacing w:val="40"/>
        </w:rPr>
        <w:t xml:space="preserve"> </w:t>
      </w:r>
      <w:r w:rsidRPr="0029798F">
        <w:t>IF</w:t>
      </w:r>
      <w:r w:rsidRPr="0029798F">
        <w:rPr>
          <w:spacing w:val="50"/>
        </w:rPr>
        <w:t xml:space="preserve"> </w:t>
      </w:r>
      <w:r w:rsidRPr="0029798F">
        <w:t>THE</w:t>
      </w:r>
      <w:r w:rsidRPr="0029798F">
        <w:rPr>
          <w:w w:val="99"/>
        </w:rPr>
        <w:t xml:space="preserve"> </w:t>
      </w:r>
      <w:r w:rsidRPr="0029798F">
        <w:t>REQUESTED</w:t>
      </w:r>
      <w:r w:rsidRPr="0029798F">
        <w:rPr>
          <w:spacing w:val="27"/>
        </w:rPr>
        <w:t xml:space="preserve"> </w:t>
      </w:r>
      <w:r w:rsidRPr="0029798F">
        <w:t>INFORMATION</w:t>
      </w:r>
      <w:r w:rsidRPr="0029798F">
        <w:rPr>
          <w:spacing w:val="27"/>
        </w:rPr>
        <w:t xml:space="preserve"> </w:t>
      </w:r>
      <w:r w:rsidRPr="0029798F">
        <w:t>IS</w:t>
      </w:r>
      <w:r w:rsidRPr="0029798F">
        <w:rPr>
          <w:spacing w:val="28"/>
        </w:rPr>
        <w:t xml:space="preserve"> </w:t>
      </w:r>
      <w:r w:rsidRPr="0029798F">
        <w:t>NOT</w:t>
      </w:r>
      <w:r w:rsidRPr="0029798F">
        <w:rPr>
          <w:spacing w:val="27"/>
        </w:rPr>
        <w:t xml:space="preserve"> </w:t>
      </w:r>
      <w:r w:rsidRPr="0029798F">
        <w:t>PROVIDED</w:t>
      </w:r>
      <w:r w:rsidRPr="0029798F">
        <w:rPr>
          <w:spacing w:val="28"/>
        </w:rPr>
        <w:t xml:space="preserve"> </w:t>
      </w:r>
      <w:r w:rsidRPr="0029798F">
        <w:t>TEN</w:t>
      </w:r>
      <w:r w:rsidRPr="0029798F">
        <w:rPr>
          <w:spacing w:val="27"/>
        </w:rPr>
        <w:t xml:space="preserve"> </w:t>
      </w:r>
      <w:r w:rsidRPr="0029798F">
        <w:t>(10)</w:t>
      </w:r>
      <w:r w:rsidRPr="0029798F">
        <w:rPr>
          <w:spacing w:val="28"/>
        </w:rPr>
        <w:t xml:space="preserve"> </w:t>
      </w:r>
      <w:r w:rsidRPr="0029798F">
        <w:t>DAYS</w:t>
      </w:r>
      <w:r w:rsidRPr="0029798F">
        <w:rPr>
          <w:spacing w:val="27"/>
        </w:rPr>
        <w:t xml:space="preserve"> </w:t>
      </w:r>
      <w:r w:rsidRPr="0029798F">
        <w:t>BEFORE</w:t>
      </w:r>
      <w:r w:rsidRPr="0029798F">
        <w:rPr>
          <w:w w:val="99"/>
        </w:rPr>
        <w:t xml:space="preserve"> </w:t>
      </w:r>
      <w:proofErr w:type="gramStart"/>
      <w:r w:rsidRPr="0029798F">
        <w:t>TRIAL</w:t>
      </w:r>
      <w:proofErr w:type="gramEnd"/>
      <w:r w:rsidRPr="0029798F">
        <w:t>,</w:t>
      </w:r>
      <w:r w:rsidRPr="0029798F">
        <w:rPr>
          <w:spacing w:val="26"/>
        </w:rPr>
        <w:t xml:space="preserve"> </w:t>
      </w:r>
      <w:r w:rsidRPr="0029798F">
        <w:t>OR</w:t>
      </w:r>
      <w:r w:rsidRPr="0029798F">
        <w:rPr>
          <w:spacing w:val="26"/>
        </w:rPr>
        <w:t xml:space="preserve"> </w:t>
      </w:r>
      <w:r w:rsidRPr="0029798F">
        <w:t>ANY</w:t>
      </w:r>
      <w:r w:rsidRPr="0029798F">
        <w:rPr>
          <w:spacing w:val="26"/>
        </w:rPr>
        <w:t xml:space="preserve"> </w:t>
      </w:r>
      <w:r w:rsidRPr="0029798F">
        <w:t>HEARING</w:t>
      </w:r>
      <w:r w:rsidRPr="0029798F">
        <w:rPr>
          <w:spacing w:val="26"/>
        </w:rPr>
        <w:t xml:space="preserve"> </w:t>
      </w:r>
      <w:r w:rsidRPr="0029798F">
        <w:t>CONTESTING</w:t>
      </w:r>
      <w:r w:rsidRPr="0029798F">
        <w:rPr>
          <w:spacing w:val="26"/>
        </w:rPr>
        <w:t xml:space="preserve"> </w:t>
      </w:r>
      <w:r w:rsidRPr="0029798F">
        <w:t>THE</w:t>
      </w:r>
      <w:r w:rsidRPr="0029798F">
        <w:rPr>
          <w:spacing w:val="26"/>
        </w:rPr>
        <w:t xml:space="preserve"> </w:t>
      </w:r>
      <w:r w:rsidRPr="0029798F">
        <w:t>ADMISSIBILITY</w:t>
      </w:r>
      <w:r w:rsidRPr="0029798F">
        <w:rPr>
          <w:spacing w:val="27"/>
        </w:rPr>
        <w:t xml:space="preserve"> </w:t>
      </w:r>
      <w:r w:rsidRPr="0029798F">
        <w:t>OF DEFENDANT’S</w:t>
      </w:r>
      <w:r w:rsidRPr="0029798F">
        <w:rPr>
          <w:spacing w:val="2"/>
        </w:rPr>
        <w:t xml:space="preserve"> </w:t>
      </w:r>
      <w:r w:rsidRPr="0029798F">
        <w:t>TEST</w:t>
      </w:r>
      <w:r w:rsidRPr="0029798F">
        <w:rPr>
          <w:spacing w:val="3"/>
        </w:rPr>
        <w:t xml:space="preserve"> </w:t>
      </w:r>
      <w:r w:rsidRPr="0029798F">
        <w:t>RESULTS,</w:t>
      </w:r>
      <w:r w:rsidRPr="0029798F">
        <w:rPr>
          <w:spacing w:val="3"/>
        </w:rPr>
        <w:t xml:space="preserve"> </w:t>
      </w:r>
      <w:r w:rsidRPr="0029798F">
        <w:t>DEFENDANT</w:t>
      </w:r>
      <w:r w:rsidRPr="0029798F">
        <w:rPr>
          <w:spacing w:val="3"/>
        </w:rPr>
        <w:t xml:space="preserve"> </w:t>
      </w:r>
      <w:r w:rsidRPr="0029798F">
        <w:t>WILL</w:t>
      </w:r>
      <w:r w:rsidRPr="0029798F">
        <w:rPr>
          <w:spacing w:val="3"/>
        </w:rPr>
        <w:t xml:space="preserve"> </w:t>
      </w:r>
      <w:r w:rsidRPr="0029798F">
        <w:t>SEEK</w:t>
      </w:r>
      <w:r w:rsidRPr="0029798F">
        <w:rPr>
          <w:spacing w:val="3"/>
        </w:rPr>
        <w:t xml:space="preserve"> </w:t>
      </w:r>
      <w:r w:rsidRPr="0029798F">
        <w:t>EXCLUSION</w:t>
      </w:r>
      <w:r w:rsidRPr="0029798F">
        <w:rPr>
          <w:spacing w:val="3"/>
        </w:rPr>
        <w:t xml:space="preserve"> </w:t>
      </w:r>
      <w:r w:rsidRPr="0029798F">
        <w:t>OF</w:t>
      </w:r>
      <w:r w:rsidRPr="0029798F">
        <w:rPr>
          <w:spacing w:val="2"/>
        </w:rPr>
        <w:t xml:space="preserve"> </w:t>
      </w:r>
      <w:r w:rsidRPr="0029798F">
        <w:t>THE</w:t>
      </w:r>
      <w:r w:rsidRPr="0029798F">
        <w:rPr>
          <w:w w:val="99"/>
        </w:rPr>
        <w:t xml:space="preserve"> </w:t>
      </w:r>
      <w:r w:rsidRPr="0029798F">
        <w:t>TEST</w:t>
      </w:r>
      <w:r w:rsidRPr="0029798F">
        <w:rPr>
          <w:spacing w:val="-3"/>
        </w:rPr>
        <w:t xml:space="preserve"> </w:t>
      </w:r>
      <w:r w:rsidRPr="0029798F">
        <w:t>RESULTS</w:t>
      </w:r>
      <w:r w:rsidRPr="0029798F">
        <w:rPr>
          <w:spacing w:val="-3"/>
        </w:rPr>
        <w:t xml:space="preserve"> </w:t>
      </w:r>
      <w:r w:rsidRPr="0029798F">
        <w:t>THEMSELVES.</w:t>
      </w:r>
      <w:r w:rsidRPr="0029798F">
        <w:rPr>
          <w:spacing w:val="55"/>
        </w:rPr>
        <w:t xml:space="preserve"> </w:t>
      </w:r>
      <w:r w:rsidRPr="0029798F">
        <w:rPr>
          <w:u w:val="single" w:color="000000"/>
        </w:rPr>
        <w:t>Se</w:t>
      </w:r>
      <w:r w:rsidRPr="0029798F">
        <w:rPr>
          <w:spacing w:val="-1"/>
          <w:u w:val="single" w:color="000000"/>
        </w:rPr>
        <w:t>e</w:t>
      </w:r>
      <w:r w:rsidRPr="0029798F">
        <w:t>,</w:t>
      </w:r>
      <w:r w:rsidRPr="0029798F">
        <w:rPr>
          <w:spacing w:val="-2"/>
        </w:rPr>
        <w:t xml:space="preserve"> </w:t>
      </w:r>
      <w:r w:rsidRPr="0029798F">
        <w:rPr>
          <w:u w:val="single" w:color="000000"/>
        </w:rPr>
        <w:t>Birdsall</w:t>
      </w:r>
      <w:r w:rsidRPr="0029798F">
        <w:rPr>
          <w:spacing w:val="-3"/>
          <w:u w:val="single" w:color="000000"/>
        </w:rPr>
        <w:t xml:space="preserve"> </w:t>
      </w:r>
      <w:r w:rsidRPr="0029798F">
        <w:rPr>
          <w:u w:val="single" w:color="000000"/>
        </w:rPr>
        <w:t>v.</w:t>
      </w:r>
      <w:r w:rsidRPr="0029798F">
        <w:rPr>
          <w:spacing w:val="-2"/>
          <w:u w:val="single" w:color="000000"/>
        </w:rPr>
        <w:t xml:space="preserve"> </w:t>
      </w:r>
      <w:r w:rsidRPr="0029798F">
        <w:rPr>
          <w:u w:val="single" w:color="000000"/>
        </w:rPr>
        <w:t>State</w:t>
      </w:r>
      <w:r w:rsidRPr="0029798F">
        <w:t>,</w:t>
      </w:r>
      <w:r w:rsidRPr="0029798F">
        <w:rPr>
          <w:spacing w:val="-3"/>
        </w:rPr>
        <w:t xml:space="preserve"> </w:t>
      </w:r>
      <w:r w:rsidRPr="0029798F">
        <w:t>254</w:t>
      </w:r>
      <w:r w:rsidRPr="0029798F">
        <w:rPr>
          <w:spacing w:val="-2"/>
        </w:rPr>
        <w:t xml:space="preserve"> </w:t>
      </w:r>
      <w:r w:rsidRPr="0029798F">
        <w:t>Ga.</w:t>
      </w:r>
      <w:r w:rsidRPr="0029798F">
        <w:rPr>
          <w:spacing w:val="-3"/>
        </w:rPr>
        <w:t xml:space="preserve"> </w:t>
      </w:r>
      <w:r w:rsidRPr="0029798F">
        <w:t>App.</w:t>
      </w:r>
      <w:r w:rsidRPr="0029798F">
        <w:rPr>
          <w:spacing w:val="-2"/>
        </w:rPr>
        <w:t xml:space="preserve"> </w:t>
      </w:r>
      <w:r w:rsidRPr="0029798F">
        <w:t>555</w:t>
      </w:r>
      <w:r w:rsidRPr="0029798F">
        <w:rPr>
          <w:spacing w:val="-3"/>
        </w:rPr>
        <w:t xml:space="preserve"> </w:t>
      </w:r>
      <w:r w:rsidRPr="0029798F">
        <w:t>(2002).</w:t>
      </w:r>
    </w:p>
    <w:p w14:paraId="79D624DC" w14:textId="77777777" w:rsidR="0029798F" w:rsidRPr="0029798F" w:rsidRDefault="0029798F" w:rsidP="0029798F">
      <w:pPr>
        <w:jc w:val="both"/>
      </w:pPr>
    </w:p>
    <w:p w14:paraId="2750F486" w14:textId="51FFDEE0" w:rsidR="0029798F" w:rsidRPr="0029798F" w:rsidRDefault="0029798F" w:rsidP="0029798F">
      <w:pPr>
        <w:spacing w:line="480" w:lineRule="auto"/>
        <w:ind w:firstLine="720"/>
        <w:jc w:val="both"/>
      </w:pPr>
      <w:r w:rsidRPr="00B45BBA">
        <w:rPr>
          <w:smallCaps/>
        </w:rPr>
        <w:lastRenderedPageBreak/>
        <w:t>Respectfully Submitted</w:t>
      </w:r>
      <w:r w:rsidRPr="0029798F">
        <w:t xml:space="preserve">, this </w:t>
      </w:r>
      <w:r>
        <w:t>----</w:t>
      </w:r>
      <w:r w:rsidRPr="0029798F">
        <w:t xml:space="preserve"> day of </w:t>
      </w:r>
      <w:r>
        <w:t>----</w:t>
      </w:r>
      <w:r w:rsidRPr="0029798F">
        <w:t xml:space="preserve">, 2023. </w:t>
      </w:r>
    </w:p>
    <w:p w14:paraId="67C18208" w14:textId="77777777" w:rsidR="0029798F" w:rsidRPr="0029798F" w:rsidRDefault="0029798F" w:rsidP="0029798F">
      <w:pPr>
        <w:jc w:val="both"/>
      </w:pPr>
      <w:r w:rsidRPr="0029798F">
        <w:tab/>
      </w:r>
      <w:r w:rsidRPr="0029798F">
        <w:tab/>
      </w:r>
      <w:r w:rsidRPr="0029798F">
        <w:tab/>
      </w:r>
      <w:r w:rsidRPr="0029798F">
        <w:tab/>
      </w:r>
      <w:r w:rsidRPr="0029798F">
        <w:tab/>
      </w:r>
      <w:r w:rsidRPr="0029798F">
        <w:rPr>
          <w:u w:val="single"/>
        </w:rPr>
        <w:tab/>
      </w:r>
      <w:r w:rsidRPr="0029798F">
        <w:rPr>
          <w:u w:val="single"/>
        </w:rPr>
        <w:tab/>
      </w:r>
      <w:r w:rsidRPr="0029798F">
        <w:rPr>
          <w:u w:val="single"/>
        </w:rPr>
        <w:tab/>
      </w:r>
      <w:r w:rsidRPr="0029798F">
        <w:rPr>
          <w:u w:val="single"/>
        </w:rPr>
        <w:tab/>
      </w:r>
    </w:p>
    <w:p w14:paraId="05A66672" w14:textId="77777777" w:rsidR="0029798F" w:rsidRPr="0029798F" w:rsidRDefault="0029798F" w:rsidP="0029798F">
      <w:pPr>
        <w:jc w:val="both"/>
      </w:pPr>
      <w:r w:rsidRPr="0029798F">
        <w:tab/>
      </w:r>
      <w:r w:rsidRPr="0029798F">
        <w:tab/>
      </w:r>
      <w:r w:rsidRPr="0029798F">
        <w:tab/>
      </w:r>
      <w:r w:rsidRPr="0029798F">
        <w:tab/>
      </w:r>
      <w:r w:rsidRPr="0029798F">
        <w:tab/>
        <w:t>D. Benjamin Sessions</w:t>
      </w:r>
    </w:p>
    <w:p w14:paraId="5BB4C85A" w14:textId="77777777" w:rsidR="0029798F" w:rsidRPr="0029798F" w:rsidRDefault="0029798F" w:rsidP="0029798F">
      <w:pPr>
        <w:jc w:val="both"/>
      </w:pPr>
      <w:r w:rsidRPr="0029798F">
        <w:tab/>
      </w:r>
      <w:r w:rsidRPr="0029798F">
        <w:tab/>
      </w:r>
      <w:r w:rsidRPr="0029798F">
        <w:tab/>
      </w:r>
      <w:r w:rsidRPr="0029798F">
        <w:tab/>
      </w:r>
      <w:r w:rsidRPr="0029798F">
        <w:tab/>
        <w:t>State Bar No. 141280</w:t>
      </w:r>
    </w:p>
    <w:p w14:paraId="41771397" w14:textId="77777777" w:rsidR="0029798F" w:rsidRPr="0029798F" w:rsidRDefault="0029798F" w:rsidP="0029798F">
      <w:pPr>
        <w:jc w:val="both"/>
      </w:pPr>
      <w:r w:rsidRPr="0029798F">
        <w:tab/>
      </w:r>
      <w:r w:rsidRPr="0029798F">
        <w:tab/>
      </w:r>
      <w:r w:rsidRPr="0029798F">
        <w:tab/>
      </w:r>
      <w:r w:rsidRPr="0029798F">
        <w:tab/>
      </w:r>
      <w:r w:rsidRPr="0029798F">
        <w:tab/>
        <w:t>Attorney for Defendant</w:t>
      </w:r>
    </w:p>
    <w:p w14:paraId="10375B1B" w14:textId="77777777" w:rsidR="0029798F" w:rsidRPr="0029798F" w:rsidRDefault="0029798F" w:rsidP="0029798F">
      <w:pPr>
        <w:jc w:val="both"/>
      </w:pPr>
    </w:p>
    <w:p w14:paraId="36AEC6B8" w14:textId="77777777" w:rsidR="0029798F" w:rsidRPr="0029798F" w:rsidRDefault="0029798F" w:rsidP="0029798F">
      <w:pPr>
        <w:jc w:val="both"/>
      </w:pPr>
      <w:r w:rsidRPr="0029798F">
        <w:t>3155 Roswell Rd., Ste. 220</w:t>
      </w:r>
    </w:p>
    <w:p w14:paraId="6A0A4540" w14:textId="77777777" w:rsidR="0029798F" w:rsidRPr="0029798F" w:rsidRDefault="0029798F" w:rsidP="0029798F">
      <w:pPr>
        <w:jc w:val="both"/>
      </w:pPr>
      <w:r w:rsidRPr="0029798F">
        <w:t>Atlanta, Georgia 30305</w:t>
      </w:r>
    </w:p>
    <w:p w14:paraId="270FA23C" w14:textId="77777777" w:rsidR="0029798F" w:rsidRPr="0029798F" w:rsidRDefault="0029798F" w:rsidP="0029798F">
      <w:pPr>
        <w:jc w:val="both"/>
      </w:pPr>
      <w:r w:rsidRPr="0029798F">
        <w:t>Tel: (470) 225-7710</w:t>
      </w:r>
    </w:p>
    <w:p w14:paraId="1DCFA68D" w14:textId="77777777" w:rsidR="0029798F" w:rsidRPr="0029798F" w:rsidRDefault="0029798F" w:rsidP="0029798F">
      <w:pPr>
        <w:jc w:val="both"/>
      </w:pPr>
      <w:r w:rsidRPr="0029798F">
        <w:t>Fax: (470) 745-0734</w:t>
      </w:r>
    </w:p>
    <w:p w14:paraId="42351F07" w14:textId="77777777" w:rsidR="0029798F" w:rsidRPr="0029798F" w:rsidRDefault="0029798F" w:rsidP="0029798F">
      <w:pPr>
        <w:widowControl w:val="0"/>
        <w:jc w:val="both"/>
      </w:pPr>
    </w:p>
    <w:p w14:paraId="0AF4250A" w14:textId="77777777" w:rsidR="0029798F" w:rsidRPr="0029798F" w:rsidRDefault="0029798F" w:rsidP="0029798F">
      <w:pPr>
        <w:widowControl w:val="0"/>
        <w:jc w:val="both"/>
      </w:pPr>
    </w:p>
    <w:p w14:paraId="533DADC6" w14:textId="77777777" w:rsidR="0029798F" w:rsidRPr="0029798F" w:rsidRDefault="0029798F" w:rsidP="0029798F">
      <w:pPr>
        <w:pStyle w:val="HeaderFooter"/>
        <w:jc w:val="center"/>
        <w:rPr>
          <w:rFonts w:ascii="Times New Roman" w:hAnsi="Times New Roman"/>
          <w:b/>
          <w:sz w:val="24"/>
          <w:szCs w:val="24"/>
        </w:rPr>
      </w:pPr>
      <w:r w:rsidRPr="0029798F">
        <w:rPr>
          <w:rFonts w:ascii="Times New Roman" w:hAnsi="Times New Roman"/>
          <w:b/>
          <w:sz w:val="24"/>
          <w:szCs w:val="24"/>
        </w:rPr>
        <w:t>CERTIFICATE OF SERVICE</w:t>
      </w:r>
    </w:p>
    <w:p w14:paraId="0040672A" w14:textId="77777777" w:rsidR="0029798F" w:rsidRPr="0029798F" w:rsidRDefault="0029798F" w:rsidP="0029798F">
      <w:pPr>
        <w:pStyle w:val="HeaderFooter"/>
        <w:jc w:val="center"/>
        <w:rPr>
          <w:rFonts w:ascii="Times New Roman" w:hAnsi="Times New Roman"/>
          <w:sz w:val="24"/>
          <w:szCs w:val="24"/>
        </w:rPr>
      </w:pPr>
    </w:p>
    <w:p w14:paraId="41C26EC1" w14:textId="77777777" w:rsidR="0029798F" w:rsidRPr="0029798F" w:rsidRDefault="0029798F" w:rsidP="0029798F">
      <w:pPr>
        <w:pStyle w:val="HeaderFooter"/>
        <w:tabs>
          <w:tab w:val="left" w:pos="720"/>
          <w:tab w:val="right" w:pos="9360"/>
        </w:tabs>
        <w:jc w:val="both"/>
        <w:rPr>
          <w:rFonts w:ascii="Times New Roman" w:hAnsi="Times New Roman"/>
          <w:sz w:val="24"/>
          <w:szCs w:val="24"/>
        </w:rPr>
      </w:pPr>
      <w:r w:rsidRPr="0029798F">
        <w:rPr>
          <w:rFonts w:ascii="Times New Roman" w:hAnsi="Times New Roman"/>
          <w:sz w:val="24"/>
          <w:szCs w:val="24"/>
        </w:rPr>
        <w:tab/>
        <w:t xml:space="preserve">I hereby certify that I have served a true and accurate copy of the foregoing pleading upon the prosecuting attorney in this case by depositing same in the U.S. Mail with adequate postage affixed thereon to ensure delivery of same. </w:t>
      </w:r>
    </w:p>
    <w:p w14:paraId="5B1FBA4E" w14:textId="77777777" w:rsidR="0029798F" w:rsidRPr="0029798F" w:rsidRDefault="0029798F" w:rsidP="0029798F">
      <w:pPr>
        <w:pStyle w:val="HeaderFooter"/>
        <w:tabs>
          <w:tab w:val="left" w:pos="720"/>
          <w:tab w:val="right" w:pos="9360"/>
        </w:tabs>
        <w:rPr>
          <w:rFonts w:ascii="Times New Roman" w:hAnsi="Times New Roman"/>
          <w:sz w:val="24"/>
          <w:szCs w:val="24"/>
        </w:rPr>
      </w:pPr>
    </w:p>
    <w:p w14:paraId="6B3B228B" w14:textId="450CDE0C" w:rsidR="0029798F" w:rsidRPr="0029798F" w:rsidRDefault="0029798F" w:rsidP="0029798F">
      <w:pPr>
        <w:spacing w:line="480" w:lineRule="auto"/>
        <w:ind w:firstLine="720"/>
        <w:jc w:val="both"/>
      </w:pPr>
      <w:r w:rsidRPr="00B45BBA">
        <w:rPr>
          <w:smallCaps/>
        </w:rPr>
        <w:t>Respectfully Submitted</w:t>
      </w:r>
      <w:r w:rsidRPr="0029798F">
        <w:t xml:space="preserve">, this </w:t>
      </w:r>
      <w:r>
        <w:t>----</w:t>
      </w:r>
      <w:r w:rsidRPr="0029798F">
        <w:t xml:space="preserve"> day of </w:t>
      </w:r>
      <w:r>
        <w:t>-----</w:t>
      </w:r>
      <w:r w:rsidRPr="0029798F">
        <w:t xml:space="preserve">, 2023. </w:t>
      </w:r>
    </w:p>
    <w:p w14:paraId="56A91107" w14:textId="77777777" w:rsidR="0029798F" w:rsidRPr="0029798F" w:rsidRDefault="0029798F" w:rsidP="0029798F">
      <w:pPr>
        <w:jc w:val="both"/>
      </w:pPr>
      <w:r w:rsidRPr="0029798F">
        <w:tab/>
      </w:r>
      <w:r w:rsidRPr="0029798F">
        <w:tab/>
      </w:r>
      <w:r w:rsidRPr="0029798F">
        <w:tab/>
      </w:r>
      <w:r w:rsidRPr="0029798F">
        <w:tab/>
      </w:r>
      <w:r w:rsidRPr="0029798F">
        <w:tab/>
      </w:r>
      <w:r w:rsidRPr="0029798F">
        <w:rPr>
          <w:u w:val="single"/>
        </w:rPr>
        <w:tab/>
      </w:r>
      <w:r w:rsidRPr="0029798F">
        <w:rPr>
          <w:u w:val="single"/>
        </w:rPr>
        <w:tab/>
      </w:r>
      <w:r w:rsidRPr="0029798F">
        <w:rPr>
          <w:u w:val="single"/>
        </w:rPr>
        <w:tab/>
      </w:r>
      <w:r w:rsidRPr="0029798F">
        <w:rPr>
          <w:u w:val="single"/>
        </w:rPr>
        <w:tab/>
      </w:r>
    </w:p>
    <w:p w14:paraId="2EFF0DFD" w14:textId="77777777" w:rsidR="0029798F" w:rsidRPr="0029798F" w:rsidRDefault="0029798F" w:rsidP="0029798F">
      <w:pPr>
        <w:jc w:val="both"/>
      </w:pPr>
      <w:r w:rsidRPr="0029798F">
        <w:tab/>
      </w:r>
      <w:r w:rsidRPr="0029798F">
        <w:tab/>
      </w:r>
      <w:r w:rsidRPr="0029798F">
        <w:tab/>
      </w:r>
      <w:r w:rsidRPr="0029798F">
        <w:tab/>
      </w:r>
      <w:r w:rsidRPr="0029798F">
        <w:tab/>
        <w:t>D. Benjamin Sessions</w:t>
      </w:r>
    </w:p>
    <w:p w14:paraId="09C87197" w14:textId="77777777" w:rsidR="0029798F" w:rsidRPr="0029798F" w:rsidRDefault="0029798F" w:rsidP="0029798F">
      <w:pPr>
        <w:jc w:val="both"/>
      </w:pPr>
      <w:r w:rsidRPr="0029798F">
        <w:tab/>
      </w:r>
      <w:r w:rsidRPr="0029798F">
        <w:tab/>
      </w:r>
      <w:r w:rsidRPr="0029798F">
        <w:tab/>
      </w:r>
      <w:r w:rsidRPr="0029798F">
        <w:tab/>
      </w:r>
      <w:r w:rsidRPr="0029798F">
        <w:tab/>
        <w:t>State Bar No. 141280</w:t>
      </w:r>
    </w:p>
    <w:p w14:paraId="69BA56B0" w14:textId="77777777" w:rsidR="0029798F" w:rsidRPr="0029798F" w:rsidRDefault="0029798F" w:rsidP="0029798F">
      <w:pPr>
        <w:jc w:val="both"/>
      </w:pPr>
      <w:r w:rsidRPr="0029798F">
        <w:tab/>
      </w:r>
      <w:r w:rsidRPr="0029798F">
        <w:tab/>
      </w:r>
      <w:r w:rsidRPr="0029798F">
        <w:tab/>
      </w:r>
      <w:r w:rsidRPr="0029798F">
        <w:tab/>
      </w:r>
      <w:r w:rsidRPr="0029798F">
        <w:tab/>
        <w:t>Attorney for Defendant</w:t>
      </w:r>
    </w:p>
    <w:p w14:paraId="43FBFFA1" w14:textId="77777777" w:rsidR="00111BA2" w:rsidRPr="0029798F" w:rsidRDefault="00111BA2"/>
    <w:sectPr w:rsidR="00111BA2" w:rsidRPr="00297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D499" w14:textId="77777777" w:rsidR="00862E67" w:rsidRDefault="00862E67" w:rsidP="0029798F">
      <w:r>
        <w:separator/>
      </w:r>
    </w:p>
  </w:endnote>
  <w:endnote w:type="continuationSeparator" w:id="0">
    <w:p w14:paraId="678B85DA" w14:textId="77777777" w:rsidR="00862E67" w:rsidRDefault="00862E67" w:rsidP="0029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Calibri"/>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CD90" w14:textId="77777777" w:rsidR="00862E67" w:rsidRDefault="00862E67" w:rsidP="0029798F">
      <w:r>
        <w:separator/>
      </w:r>
    </w:p>
  </w:footnote>
  <w:footnote w:type="continuationSeparator" w:id="0">
    <w:p w14:paraId="0E48ADC9" w14:textId="77777777" w:rsidR="00862E67" w:rsidRDefault="00862E67" w:rsidP="0029798F">
      <w:r>
        <w:continuationSeparator/>
      </w:r>
    </w:p>
  </w:footnote>
  <w:footnote w:id="1">
    <w:p w14:paraId="2C9C9DEB" w14:textId="77777777" w:rsidR="0029798F" w:rsidRPr="005C657F" w:rsidRDefault="0029798F" w:rsidP="0029798F">
      <w:pPr>
        <w:pStyle w:val="FootnoteText"/>
        <w:rPr>
          <w:rFonts w:ascii="Times New Roman" w:hAnsi="Times New Roman"/>
        </w:rPr>
      </w:pPr>
      <w:r w:rsidRPr="005C657F">
        <w:rPr>
          <w:rStyle w:val="FootnoteReference"/>
          <w:rFonts w:ascii="Times New Roman" w:hAnsi="Times New Roman"/>
        </w:rPr>
        <w:footnoteRef/>
      </w:r>
      <w:r w:rsidRPr="005C657F">
        <w:rPr>
          <w:rFonts w:ascii="Times New Roman" w:hAnsi="Times New Roman"/>
        </w:rPr>
        <w:t xml:space="preserve"> </w:t>
      </w:r>
      <w:r>
        <w:rPr>
          <w:rFonts w:ascii="Times New Roman" w:hAnsi="Times New Roman"/>
        </w:rPr>
        <w:tab/>
      </w:r>
      <w:r w:rsidRPr="005C657F">
        <w:rPr>
          <w:rFonts w:ascii="Times New Roman" w:eastAsia="Times New Roman" w:hAnsi="Times New Roman"/>
          <w:spacing w:val="2"/>
          <w:w w:val="105"/>
          <w:sz w:val="19"/>
          <w:szCs w:val="19"/>
        </w:rPr>
        <w:t>A</w:t>
      </w:r>
      <w:r w:rsidRPr="005C657F">
        <w:rPr>
          <w:rFonts w:ascii="Times New Roman" w:eastAsia="Times New Roman" w:hAnsi="Times New Roman"/>
          <w:w w:val="105"/>
          <w:sz w:val="19"/>
          <w:szCs w:val="19"/>
        </w:rPr>
        <w:t>s</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use</w:t>
      </w:r>
      <w:r w:rsidRPr="005C657F">
        <w:rPr>
          <w:rFonts w:ascii="Times New Roman" w:eastAsia="Times New Roman" w:hAnsi="Times New Roman"/>
          <w:w w:val="105"/>
          <w:sz w:val="19"/>
          <w:szCs w:val="19"/>
        </w:rPr>
        <w:t>d</w:t>
      </w:r>
      <w:r w:rsidRPr="005C657F">
        <w:rPr>
          <w:rFonts w:ascii="Times New Roman" w:eastAsia="Times New Roman" w:hAnsi="Times New Roman"/>
          <w:spacing w:val="-8"/>
          <w:w w:val="105"/>
          <w:sz w:val="19"/>
          <w:szCs w:val="19"/>
        </w:rPr>
        <w:t xml:space="preserve"> </w:t>
      </w:r>
      <w:r w:rsidRPr="005C657F">
        <w:rPr>
          <w:rFonts w:ascii="Times New Roman" w:eastAsia="Times New Roman" w:hAnsi="Times New Roman"/>
          <w:spacing w:val="1"/>
          <w:w w:val="105"/>
          <w:sz w:val="19"/>
          <w:szCs w:val="19"/>
        </w:rPr>
        <w:t>here</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n</w:t>
      </w:r>
      <w:r w:rsidRPr="005C657F">
        <w:rPr>
          <w:rFonts w:ascii="Times New Roman" w:eastAsia="Times New Roman" w:hAnsi="Times New Roman"/>
          <w:w w:val="105"/>
          <w:sz w:val="19"/>
          <w:szCs w:val="19"/>
        </w:rPr>
        <w:t>,</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h</w:t>
      </w:r>
      <w:r w:rsidRPr="005C657F">
        <w:rPr>
          <w:rFonts w:ascii="Times New Roman" w:eastAsia="Times New Roman" w:hAnsi="Times New Roman"/>
          <w:w w:val="105"/>
          <w:sz w:val="19"/>
          <w:szCs w:val="19"/>
        </w:rPr>
        <w:t>e</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er</w:t>
      </w:r>
      <w:r w:rsidRPr="005C657F">
        <w:rPr>
          <w:rFonts w:ascii="Times New Roman" w:eastAsia="Times New Roman" w:hAnsi="Times New Roman"/>
          <w:w w:val="105"/>
          <w:sz w:val="19"/>
          <w:szCs w:val="19"/>
        </w:rPr>
        <w:t>m</w:t>
      </w:r>
      <w:r w:rsidRPr="005C657F">
        <w:rPr>
          <w:rFonts w:ascii="Times New Roman" w:eastAsia="Times New Roman" w:hAnsi="Times New Roman"/>
          <w:spacing w:val="-7"/>
          <w:w w:val="105"/>
          <w:sz w:val="19"/>
          <w:szCs w:val="19"/>
        </w:rPr>
        <w:t xml:space="preserve"> </w:t>
      </w:r>
      <w:r w:rsidRPr="005C657F">
        <w:rPr>
          <w:rFonts w:ascii="Times New Roman" w:eastAsia="Times New Roman" w:hAnsi="Times New Roman"/>
          <w:spacing w:val="1"/>
          <w:w w:val="105"/>
          <w:sz w:val="19"/>
          <w:szCs w:val="19"/>
        </w:rPr>
        <w:t>“</w:t>
      </w:r>
      <w:r w:rsidRPr="005C657F">
        <w:rPr>
          <w:rFonts w:ascii="Times New Roman" w:eastAsia="Times New Roman" w:hAnsi="Times New Roman"/>
          <w:spacing w:val="2"/>
          <w:w w:val="105"/>
          <w:sz w:val="19"/>
          <w:szCs w:val="19"/>
        </w:rPr>
        <w:t>G</w:t>
      </w:r>
      <w:r w:rsidRPr="005C657F">
        <w:rPr>
          <w:rFonts w:ascii="Times New Roman" w:eastAsia="Times New Roman" w:hAnsi="Times New Roman"/>
          <w:spacing w:val="1"/>
          <w:w w:val="105"/>
          <w:sz w:val="19"/>
          <w:szCs w:val="19"/>
        </w:rPr>
        <w:t>eorg</w:t>
      </w:r>
      <w:r w:rsidRPr="005C657F">
        <w:rPr>
          <w:rFonts w:ascii="Times New Roman" w:eastAsia="Times New Roman" w:hAnsi="Times New Roman"/>
          <w:w w:val="105"/>
          <w:sz w:val="19"/>
          <w:szCs w:val="19"/>
        </w:rPr>
        <w:t>ia</w:t>
      </w:r>
      <w:r w:rsidRPr="005C657F">
        <w:rPr>
          <w:rFonts w:ascii="Times New Roman" w:eastAsia="Times New Roman" w:hAnsi="Times New Roman"/>
          <w:spacing w:val="-8"/>
          <w:w w:val="105"/>
          <w:sz w:val="19"/>
          <w:szCs w:val="19"/>
        </w:rPr>
        <w:t xml:space="preserve"> </w:t>
      </w:r>
      <w:r w:rsidRPr="005C657F">
        <w:rPr>
          <w:rFonts w:ascii="Times New Roman" w:eastAsia="Times New Roman" w:hAnsi="Times New Roman"/>
          <w:spacing w:val="2"/>
          <w:w w:val="105"/>
          <w:sz w:val="19"/>
          <w:szCs w:val="19"/>
        </w:rPr>
        <w:t>B</w:t>
      </w:r>
      <w:r w:rsidRPr="005C657F">
        <w:rPr>
          <w:rFonts w:ascii="Times New Roman" w:eastAsia="Times New Roman" w:hAnsi="Times New Roman"/>
          <w:spacing w:val="1"/>
          <w:w w:val="105"/>
          <w:sz w:val="19"/>
          <w:szCs w:val="19"/>
        </w:rPr>
        <w:t>urea</w:t>
      </w:r>
      <w:r w:rsidRPr="005C657F">
        <w:rPr>
          <w:rFonts w:ascii="Times New Roman" w:eastAsia="Times New Roman" w:hAnsi="Times New Roman"/>
          <w:w w:val="105"/>
          <w:sz w:val="19"/>
          <w:szCs w:val="19"/>
        </w:rPr>
        <w:t>u</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o</w:t>
      </w:r>
      <w:r w:rsidRPr="005C657F">
        <w:rPr>
          <w:rFonts w:ascii="Times New Roman" w:eastAsia="Times New Roman" w:hAnsi="Times New Roman"/>
          <w:w w:val="105"/>
          <w:sz w:val="19"/>
          <w:szCs w:val="19"/>
        </w:rPr>
        <w:t>f</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Inves</w:t>
      </w:r>
      <w:r w:rsidRPr="005C657F">
        <w:rPr>
          <w:rFonts w:ascii="Times New Roman" w:eastAsia="Times New Roman" w:hAnsi="Times New Roman"/>
          <w:w w:val="105"/>
          <w:sz w:val="19"/>
          <w:szCs w:val="19"/>
        </w:rPr>
        <w:t>ti</w:t>
      </w:r>
      <w:r w:rsidRPr="005C657F">
        <w:rPr>
          <w:rFonts w:ascii="Times New Roman" w:eastAsia="Times New Roman" w:hAnsi="Times New Roman"/>
          <w:spacing w:val="1"/>
          <w:w w:val="105"/>
          <w:sz w:val="19"/>
          <w:szCs w:val="19"/>
        </w:rPr>
        <w:t>ga</w:t>
      </w:r>
      <w:r w:rsidRPr="005C657F">
        <w:rPr>
          <w:rFonts w:ascii="Times New Roman" w:eastAsia="Times New Roman" w:hAnsi="Times New Roman"/>
          <w:w w:val="105"/>
          <w:sz w:val="19"/>
          <w:szCs w:val="19"/>
        </w:rPr>
        <w:t>ti</w:t>
      </w:r>
      <w:r w:rsidRPr="005C657F">
        <w:rPr>
          <w:rFonts w:ascii="Times New Roman" w:eastAsia="Times New Roman" w:hAnsi="Times New Roman"/>
          <w:spacing w:val="1"/>
          <w:w w:val="105"/>
          <w:sz w:val="19"/>
          <w:szCs w:val="19"/>
        </w:rPr>
        <w:t>ons</w:t>
      </w:r>
      <w:r w:rsidRPr="005C657F">
        <w:rPr>
          <w:rFonts w:ascii="Times New Roman" w:eastAsia="Times New Roman" w:hAnsi="Times New Roman"/>
          <w:w w:val="105"/>
          <w:sz w:val="19"/>
          <w:szCs w:val="19"/>
        </w:rPr>
        <w:t>”</w:t>
      </w:r>
      <w:r w:rsidRPr="005C657F">
        <w:rPr>
          <w:rFonts w:ascii="Times New Roman" w:eastAsia="Times New Roman" w:hAnsi="Times New Roman"/>
          <w:spacing w:val="-8"/>
          <w:w w:val="105"/>
          <w:sz w:val="19"/>
          <w:szCs w:val="19"/>
        </w:rPr>
        <w:t xml:space="preserve"> </w:t>
      </w:r>
      <w:r w:rsidRPr="005C657F">
        <w:rPr>
          <w:rFonts w:ascii="Times New Roman" w:eastAsia="Times New Roman" w:hAnsi="Times New Roman"/>
          <w:spacing w:val="1"/>
          <w:w w:val="105"/>
          <w:sz w:val="19"/>
          <w:szCs w:val="19"/>
        </w:rPr>
        <w:t>sha</w:t>
      </w:r>
      <w:r w:rsidRPr="005C657F">
        <w:rPr>
          <w:rFonts w:ascii="Times New Roman" w:eastAsia="Times New Roman" w:hAnsi="Times New Roman"/>
          <w:w w:val="105"/>
          <w:sz w:val="19"/>
          <w:szCs w:val="19"/>
        </w:rPr>
        <w:t>ll</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nc</w:t>
      </w:r>
      <w:r w:rsidRPr="005C657F">
        <w:rPr>
          <w:rFonts w:ascii="Times New Roman" w:eastAsia="Times New Roman" w:hAnsi="Times New Roman"/>
          <w:w w:val="105"/>
          <w:sz w:val="19"/>
          <w:szCs w:val="19"/>
        </w:rPr>
        <w:t>l</w:t>
      </w:r>
      <w:r w:rsidRPr="005C657F">
        <w:rPr>
          <w:rFonts w:ascii="Times New Roman" w:eastAsia="Times New Roman" w:hAnsi="Times New Roman"/>
          <w:spacing w:val="1"/>
          <w:w w:val="105"/>
          <w:sz w:val="19"/>
          <w:szCs w:val="19"/>
        </w:rPr>
        <w:t>ud</w:t>
      </w:r>
      <w:r w:rsidRPr="005C657F">
        <w:rPr>
          <w:rFonts w:ascii="Times New Roman" w:eastAsia="Times New Roman" w:hAnsi="Times New Roman"/>
          <w:w w:val="105"/>
          <w:sz w:val="19"/>
          <w:szCs w:val="19"/>
        </w:rPr>
        <w:t>e</w:t>
      </w:r>
      <w:r w:rsidRPr="005C657F">
        <w:rPr>
          <w:rFonts w:ascii="Times New Roman" w:eastAsia="Times New Roman" w:hAnsi="Times New Roman"/>
          <w:spacing w:val="-8"/>
          <w:w w:val="105"/>
          <w:sz w:val="19"/>
          <w:szCs w:val="19"/>
        </w:rPr>
        <w:t xml:space="preserve"> </w:t>
      </w:r>
      <w:r w:rsidRPr="005C657F">
        <w:rPr>
          <w:rFonts w:ascii="Times New Roman" w:eastAsia="Times New Roman" w:hAnsi="Times New Roman"/>
          <w:spacing w:val="1"/>
          <w:w w:val="105"/>
          <w:sz w:val="19"/>
          <w:szCs w:val="19"/>
        </w:rPr>
        <w:t>an</w:t>
      </w:r>
      <w:r w:rsidRPr="005C657F">
        <w:rPr>
          <w:rFonts w:ascii="Times New Roman" w:eastAsia="Times New Roman" w:hAnsi="Times New Roman"/>
          <w:w w:val="105"/>
          <w:sz w:val="19"/>
          <w:szCs w:val="19"/>
        </w:rPr>
        <w:t>y</w:t>
      </w:r>
      <w:r w:rsidRPr="005C657F">
        <w:rPr>
          <w:rFonts w:ascii="Times New Roman" w:eastAsia="Times New Roman" w:hAnsi="Times New Roman"/>
          <w:spacing w:val="-8"/>
          <w:w w:val="105"/>
          <w:sz w:val="19"/>
          <w:szCs w:val="19"/>
        </w:rPr>
        <w:t xml:space="preserve"> </w:t>
      </w:r>
      <w:r w:rsidRPr="005C657F">
        <w:rPr>
          <w:rFonts w:ascii="Times New Roman" w:eastAsia="Times New Roman" w:hAnsi="Times New Roman"/>
          <w:spacing w:val="1"/>
          <w:w w:val="105"/>
          <w:sz w:val="19"/>
          <w:szCs w:val="19"/>
        </w:rPr>
        <w:t>d</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v</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s</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on</w:t>
      </w:r>
      <w:r w:rsidRPr="005C657F">
        <w:rPr>
          <w:rFonts w:ascii="Times New Roman" w:eastAsia="Times New Roman" w:hAnsi="Times New Roman"/>
          <w:w w:val="105"/>
          <w:sz w:val="19"/>
          <w:szCs w:val="19"/>
        </w:rPr>
        <w:t>,</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depar</w:t>
      </w:r>
      <w:r w:rsidRPr="005C657F">
        <w:rPr>
          <w:rFonts w:ascii="Times New Roman" w:eastAsia="Times New Roman" w:hAnsi="Times New Roman"/>
          <w:w w:val="105"/>
          <w:sz w:val="19"/>
          <w:szCs w:val="19"/>
        </w:rPr>
        <w:t>t</w:t>
      </w:r>
      <w:r w:rsidRPr="005C657F">
        <w:rPr>
          <w:rFonts w:ascii="Times New Roman" w:eastAsia="Times New Roman" w:hAnsi="Times New Roman"/>
          <w:spacing w:val="2"/>
          <w:w w:val="105"/>
          <w:sz w:val="19"/>
          <w:szCs w:val="19"/>
        </w:rPr>
        <w:t>m</w:t>
      </w:r>
      <w:r w:rsidRPr="005C657F">
        <w:rPr>
          <w:rFonts w:ascii="Times New Roman" w:eastAsia="Times New Roman" w:hAnsi="Times New Roman"/>
          <w:spacing w:val="1"/>
          <w:w w:val="105"/>
          <w:sz w:val="19"/>
          <w:szCs w:val="19"/>
        </w:rPr>
        <w:t>en</w:t>
      </w:r>
      <w:r w:rsidRPr="005C657F">
        <w:rPr>
          <w:rFonts w:ascii="Times New Roman" w:eastAsia="Times New Roman" w:hAnsi="Times New Roman"/>
          <w:w w:val="105"/>
          <w:sz w:val="19"/>
          <w:szCs w:val="19"/>
        </w:rPr>
        <w:t>t,</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o</w:t>
      </w:r>
      <w:r w:rsidRPr="005C657F">
        <w:rPr>
          <w:rFonts w:ascii="Times New Roman" w:eastAsia="Times New Roman" w:hAnsi="Times New Roman"/>
          <w:w w:val="105"/>
          <w:sz w:val="19"/>
          <w:szCs w:val="19"/>
        </w:rPr>
        <w:t xml:space="preserve">r </w:t>
      </w:r>
      <w:r w:rsidRPr="005C657F">
        <w:rPr>
          <w:rFonts w:ascii="Times New Roman" w:eastAsia="Times New Roman" w:hAnsi="Times New Roman"/>
          <w:spacing w:val="1"/>
          <w:w w:val="105"/>
          <w:sz w:val="19"/>
          <w:szCs w:val="19"/>
        </w:rPr>
        <w:t>o</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he</w:t>
      </w:r>
      <w:r w:rsidRPr="005C657F">
        <w:rPr>
          <w:rFonts w:ascii="Times New Roman" w:eastAsia="Times New Roman" w:hAnsi="Times New Roman"/>
          <w:w w:val="105"/>
          <w:sz w:val="19"/>
          <w:szCs w:val="19"/>
        </w:rPr>
        <w:t>r</w:t>
      </w:r>
      <w:r w:rsidRPr="005C657F">
        <w:rPr>
          <w:rFonts w:ascii="Times New Roman" w:eastAsia="Times New Roman" w:hAnsi="Times New Roman"/>
          <w:spacing w:val="-10"/>
          <w:w w:val="105"/>
          <w:sz w:val="19"/>
          <w:szCs w:val="19"/>
        </w:rPr>
        <w:t xml:space="preserve"> </w:t>
      </w:r>
      <w:r w:rsidRPr="005C657F">
        <w:rPr>
          <w:rFonts w:ascii="Times New Roman" w:eastAsia="Times New Roman" w:hAnsi="Times New Roman"/>
          <w:spacing w:val="1"/>
          <w:w w:val="105"/>
          <w:sz w:val="19"/>
          <w:szCs w:val="19"/>
        </w:rPr>
        <w:t>agenc</w:t>
      </w:r>
      <w:r w:rsidRPr="005C657F">
        <w:rPr>
          <w:rFonts w:ascii="Times New Roman" w:eastAsia="Times New Roman" w:hAnsi="Times New Roman"/>
          <w:w w:val="105"/>
          <w:sz w:val="19"/>
          <w:szCs w:val="19"/>
        </w:rPr>
        <w:t>y</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es</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ab</w:t>
      </w:r>
      <w:r w:rsidRPr="005C657F">
        <w:rPr>
          <w:rFonts w:ascii="Times New Roman" w:eastAsia="Times New Roman" w:hAnsi="Times New Roman"/>
          <w:w w:val="105"/>
          <w:sz w:val="19"/>
          <w:szCs w:val="19"/>
        </w:rPr>
        <w:t>li</w:t>
      </w:r>
      <w:r w:rsidRPr="005C657F">
        <w:rPr>
          <w:rFonts w:ascii="Times New Roman" w:eastAsia="Times New Roman" w:hAnsi="Times New Roman"/>
          <w:spacing w:val="1"/>
          <w:w w:val="105"/>
          <w:sz w:val="19"/>
          <w:szCs w:val="19"/>
        </w:rPr>
        <w:t>shed</w:t>
      </w:r>
      <w:r w:rsidRPr="005C657F">
        <w:rPr>
          <w:rFonts w:ascii="Times New Roman" w:eastAsia="Times New Roman" w:hAnsi="Times New Roman"/>
          <w:w w:val="105"/>
          <w:sz w:val="19"/>
          <w:szCs w:val="19"/>
        </w:rPr>
        <w:t>,</w:t>
      </w:r>
      <w:r w:rsidRPr="005C657F">
        <w:rPr>
          <w:rFonts w:ascii="Times New Roman" w:eastAsia="Times New Roman" w:hAnsi="Times New Roman"/>
          <w:spacing w:val="-10"/>
          <w:w w:val="105"/>
          <w:sz w:val="19"/>
          <w:szCs w:val="19"/>
        </w:rPr>
        <w:t xml:space="preserve"> </w:t>
      </w:r>
      <w:r w:rsidRPr="005C657F">
        <w:rPr>
          <w:rFonts w:ascii="Times New Roman" w:eastAsia="Times New Roman" w:hAnsi="Times New Roman"/>
          <w:spacing w:val="2"/>
          <w:w w:val="105"/>
          <w:sz w:val="19"/>
          <w:szCs w:val="19"/>
        </w:rPr>
        <w:t>m</w:t>
      </w:r>
      <w:r w:rsidRPr="005C657F">
        <w:rPr>
          <w:rFonts w:ascii="Times New Roman" w:eastAsia="Times New Roman" w:hAnsi="Times New Roman"/>
          <w:spacing w:val="1"/>
          <w:w w:val="105"/>
          <w:sz w:val="19"/>
          <w:szCs w:val="19"/>
        </w:rPr>
        <w:t>a</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n</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a</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ned</w:t>
      </w:r>
      <w:r w:rsidRPr="005C657F">
        <w:rPr>
          <w:rFonts w:ascii="Times New Roman" w:eastAsia="Times New Roman" w:hAnsi="Times New Roman"/>
          <w:w w:val="105"/>
          <w:sz w:val="19"/>
          <w:szCs w:val="19"/>
        </w:rPr>
        <w:t>,</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o</w:t>
      </w:r>
      <w:r w:rsidRPr="005C657F">
        <w:rPr>
          <w:rFonts w:ascii="Times New Roman" w:eastAsia="Times New Roman" w:hAnsi="Times New Roman"/>
          <w:w w:val="105"/>
          <w:sz w:val="19"/>
          <w:szCs w:val="19"/>
        </w:rPr>
        <w:t>r</w:t>
      </w:r>
      <w:r w:rsidRPr="005C657F">
        <w:rPr>
          <w:rFonts w:ascii="Times New Roman" w:eastAsia="Times New Roman" w:hAnsi="Times New Roman"/>
          <w:spacing w:val="-10"/>
          <w:w w:val="105"/>
          <w:sz w:val="19"/>
          <w:szCs w:val="19"/>
        </w:rPr>
        <w:t xml:space="preserve"> </w:t>
      </w:r>
      <w:r w:rsidRPr="005C657F">
        <w:rPr>
          <w:rFonts w:ascii="Times New Roman" w:eastAsia="Times New Roman" w:hAnsi="Times New Roman"/>
          <w:spacing w:val="1"/>
          <w:w w:val="105"/>
          <w:sz w:val="19"/>
          <w:szCs w:val="19"/>
        </w:rPr>
        <w:t>superv</w:t>
      </w:r>
      <w:r w:rsidRPr="005C657F">
        <w:rPr>
          <w:rFonts w:ascii="Times New Roman" w:eastAsia="Times New Roman" w:hAnsi="Times New Roman"/>
          <w:w w:val="105"/>
          <w:sz w:val="19"/>
          <w:szCs w:val="19"/>
        </w:rPr>
        <w:t>i</w:t>
      </w:r>
      <w:r w:rsidRPr="005C657F">
        <w:rPr>
          <w:rFonts w:ascii="Times New Roman" w:eastAsia="Times New Roman" w:hAnsi="Times New Roman"/>
          <w:spacing w:val="1"/>
          <w:w w:val="105"/>
          <w:sz w:val="19"/>
          <w:szCs w:val="19"/>
        </w:rPr>
        <w:t>se</w:t>
      </w:r>
      <w:r w:rsidRPr="005C657F">
        <w:rPr>
          <w:rFonts w:ascii="Times New Roman" w:eastAsia="Times New Roman" w:hAnsi="Times New Roman"/>
          <w:w w:val="105"/>
          <w:sz w:val="19"/>
          <w:szCs w:val="19"/>
        </w:rPr>
        <w:t>d</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unde</w:t>
      </w:r>
      <w:r w:rsidRPr="005C657F">
        <w:rPr>
          <w:rFonts w:ascii="Times New Roman" w:eastAsia="Times New Roman" w:hAnsi="Times New Roman"/>
          <w:w w:val="105"/>
          <w:sz w:val="19"/>
          <w:szCs w:val="19"/>
        </w:rPr>
        <w:t>r</w:t>
      </w:r>
      <w:r w:rsidRPr="005C657F">
        <w:rPr>
          <w:rFonts w:ascii="Times New Roman" w:eastAsia="Times New Roman" w:hAnsi="Times New Roman"/>
          <w:spacing w:val="-10"/>
          <w:w w:val="105"/>
          <w:sz w:val="19"/>
          <w:szCs w:val="19"/>
        </w:rPr>
        <w:t xml:space="preserve"> </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h</w:t>
      </w:r>
      <w:r w:rsidRPr="005C657F">
        <w:rPr>
          <w:rFonts w:ascii="Times New Roman" w:eastAsia="Times New Roman" w:hAnsi="Times New Roman"/>
          <w:w w:val="105"/>
          <w:sz w:val="19"/>
          <w:szCs w:val="19"/>
        </w:rPr>
        <w:t>e</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au</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hor</w:t>
      </w:r>
      <w:r w:rsidRPr="005C657F">
        <w:rPr>
          <w:rFonts w:ascii="Times New Roman" w:eastAsia="Times New Roman" w:hAnsi="Times New Roman"/>
          <w:w w:val="105"/>
          <w:sz w:val="19"/>
          <w:szCs w:val="19"/>
        </w:rPr>
        <w:t>ity</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o</w:t>
      </w:r>
      <w:r w:rsidRPr="005C657F">
        <w:rPr>
          <w:rFonts w:ascii="Times New Roman" w:eastAsia="Times New Roman" w:hAnsi="Times New Roman"/>
          <w:w w:val="105"/>
          <w:sz w:val="19"/>
          <w:szCs w:val="19"/>
        </w:rPr>
        <w:t>f</w:t>
      </w:r>
      <w:r w:rsidRPr="005C657F">
        <w:rPr>
          <w:rFonts w:ascii="Times New Roman" w:eastAsia="Times New Roman" w:hAnsi="Times New Roman"/>
          <w:spacing w:val="-10"/>
          <w:w w:val="105"/>
          <w:sz w:val="19"/>
          <w:szCs w:val="19"/>
        </w:rPr>
        <w:t xml:space="preserve"> </w:t>
      </w:r>
      <w:r w:rsidRPr="005C657F">
        <w:rPr>
          <w:rFonts w:ascii="Times New Roman" w:eastAsia="Times New Roman" w:hAnsi="Times New Roman"/>
          <w:w w:val="105"/>
          <w:sz w:val="19"/>
          <w:szCs w:val="19"/>
        </w:rPr>
        <w:t>t</w:t>
      </w:r>
      <w:r w:rsidRPr="005C657F">
        <w:rPr>
          <w:rFonts w:ascii="Times New Roman" w:eastAsia="Times New Roman" w:hAnsi="Times New Roman"/>
          <w:spacing w:val="1"/>
          <w:w w:val="105"/>
          <w:sz w:val="19"/>
          <w:szCs w:val="19"/>
        </w:rPr>
        <w:t>h</w:t>
      </w:r>
      <w:r w:rsidRPr="005C657F">
        <w:rPr>
          <w:rFonts w:ascii="Times New Roman" w:eastAsia="Times New Roman" w:hAnsi="Times New Roman"/>
          <w:w w:val="105"/>
          <w:sz w:val="19"/>
          <w:szCs w:val="19"/>
        </w:rPr>
        <w:t>e</w:t>
      </w:r>
      <w:r w:rsidRPr="005C657F">
        <w:rPr>
          <w:rFonts w:ascii="Times New Roman" w:eastAsia="Times New Roman" w:hAnsi="Times New Roman"/>
          <w:spacing w:val="-10"/>
          <w:w w:val="105"/>
          <w:sz w:val="19"/>
          <w:szCs w:val="19"/>
        </w:rPr>
        <w:t xml:space="preserve"> </w:t>
      </w:r>
      <w:r w:rsidRPr="005C657F">
        <w:rPr>
          <w:rFonts w:ascii="Times New Roman" w:eastAsia="Times New Roman" w:hAnsi="Times New Roman"/>
          <w:spacing w:val="2"/>
          <w:w w:val="105"/>
          <w:sz w:val="19"/>
          <w:szCs w:val="19"/>
        </w:rPr>
        <w:t>G</w:t>
      </w:r>
      <w:r w:rsidRPr="005C657F">
        <w:rPr>
          <w:rFonts w:ascii="Times New Roman" w:eastAsia="Times New Roman" w:hAnsi="Times New Roman"/>
          <w:spacing w:val="1"/>
          <w:w w:val="105"/>
          <w:sz w:val="19"/>
          <w:szCs w:val="19"/>
        </w:rPr>
        <w:t>eorg</w:t>
      </w:r>
      <w:r w:rsidRPr="005C657F">
        <w:rPr>
          <w:rFonts w:ascii="Times New Roman" w:eastAsia="Times New Roman" w:hAnsi="Times New Roman"/>
          <w:w w:val="105"/>
          <w:sz w:val="19"/>
          <w:szCs w:val="19"/>
        </w:rPr>
        <w:t>ia</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2"/>
          <w:w w:val="105"/>
          <w:sz w:val="19"/>
          <w:szCs w:val="19"/>
        </w:rPr>
        <w:t>B</w:t>
      </w:r>
      <w:r w:rsidRPr="005C657F">
        <w:rPr>
          <w:rFonts w:ascii="Times New Roman" w:eastAsia="Times New Roman" w:hAnsi="Times New Roman"/>
          <w:spacing w:val="1"/>
          <w:w w:val="105"/>
          <w:sz w:val="19"/>
          <w:szCs w:val="19"/>
        </w:rPr>
        <w:t>urea</w:t>
      </w:r>
      <w:r w:rsidRPr="005C657F">
        <w:rPr>
          <w:rFonts w:ascii="Times New Roman" w:eastAsia="Times New Roman" w:hAnsi="Times New Roman"/>
          <w:w w:val="105"/>
          <w:sz w:val="19"/>
          <w:szCs w:val="19"/>
        </w:rPr>
        <w:t>u</w:t>
      </w:r>
      <w:r w:rsidRPr="005C657F">
        <w:rPr>
          <w:rFonts w:ascii="Times New Roman" w:eastAsia="Times New Roman" w:hAnsi="Times New Roman"/>
          <w:spacing w:val="-9"/>
          <w:w w:val="105"/>
          <w:sz w:val="19"/>
          <w:szCs w:val="19"/>
        </w:rPr>
        <w:t xml:space="preserve"> </w:t>
      </w:r>
      <w:r w:rsidRPr="005C657F">
        <w:rPr>
          <w:rFonts w:ascii="Times New Roman" w:eastAsia="Times New Roman" w:hAnsi="Times New Roman"/>
          <w:spacing w:val="1"/>
          <w:w w:val="105"/>
          <w:sz w:val="19"/>
          <w:szCs w:val="19"/>
        </w:rPr>
        <w:t>of Inves</w:t>
      </w:r>
      <w:r w:rsidRPr="005C657F">
        <w:rPr>
          <w:rFonts w:ascii="Times New Roman" w:eastAsia="Times New Roman" w:hAnsi="Times New Roman"/>
          <w:w w:val="105"/>
          <w:sz w:val="19"/>
          <w:szCs w:val="19"/>
        </w:rPr>
        <w:t>ti</w:t>
      </w:r>
      <w:r w:rsidRPr="005C657F">
        <w:rPr>
          <w:rFonts w:ascii="Times New Roman" w:eastAsia="Times New Roman" w:hAnsi="Times New Roman"/>
          <w:spacing w:val="1"/>
          <w:w w:val="105"/>
          <w:sz w:val="19"/>
          <w:szCs w:val="19"/>
        </w:rPr>
        <w:t>ga</w:t>
      </w:r>
      <w:r w:rsidRPr="005C657F">
        <w:rPr>
          <w:rFonts w:ascii="Times New Roman" w:eastAsia="Times New Roman" w:hAnsi="Times New Roman"/>
          <w:w w:val="105"/>
          <w:sz w:val="19"/>
          <w:szCs w:val="19"/>
        </w:rPr>
        <w:t>ti</w:t>
      </w:r>
      <w:r w:rsidRPr="005C657F">
        <w:rPr>
          <w:rFonts w:ascii="Times New Roman" w:eastAsia="Times New Roman" w:hAnsi="Times New Roman"/>
          <w:spacing w:val="1"/>
          <w:w w:val="105"/>
          <w:sz w:val="19"/>
          <w:szCs w:val="19"/>
        </w:rPr>
        <w:t>ons</w:t>
      </w:r>
      <w:r w:rsidRPr="005C657F">
        <w:rPr>
          <w:rFonts w:ascii="Times New Roman" w:eastAsia="Times New Roman" w:hAnsi="Times New Roman"/>
          <w:w w:val="105"/>
          <w:sz w:val="19"/>
          <w:szCs w:val="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F0EE0"/>
    <w:multiLevelType w:val="hybridMultilevel"/>
    <w:tmpl w:val="CFC668F0"/>
    <w:lvl w:ilvl="0" w:tplc="4C364198">
      <w:start w:val="1"/>
      <w:numFmt w:val="decimal"/>
      <w:lvlText w:val="%1)"/>
      <w:lvlJc w:val="left"/>
      <w:pPr>
        <w:ind w:left="720" w:hanging="70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16cid:durableId="1590043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98F"/>
    <w:rsid w:val="00003484"/>
    <w:rsid w:val="00011BF4"/>
    <w:rsid w:val="00013980"/>
    <w:rsid w:val="0003183A"/>
    <w:rsid w:val="0003705B"/>
    <w:rsid w:val="00096FFC"/>
    <w:rsid w:val="000E1128"/>
    <w:rsid w:val="000E571A"/>
    <w:rsid w:val="000F185F"/>
    <w:rsid w:val="00111BA2"/>
    <w:rsid w:val="00164FE7"/>
    <w:rsid w:val="00185197"/>
    <w:rsid w:val="00190CF2"/>
    <w:rsid w:val="001A6BED"/>
    <w:rsid w:val="001A6C7B"/>
    <w:rsid w:val="001B4290"/>
    <w:rsid w:val="001B4E0A"/>
    <w:rsid w:val="001C428C"/>
    <w:rsid w:val="001C6275"/>
    <w:rsid w:val="001D0A9E"/>
    <w:rsid w:val="001D71F8"/>
    <w:rsid w:val="001E2697"/>
    <w:rsid w:val="001F2338"/>
    <w:rsid w:val="002075A7"/>
    <w:rsid w:val="00211312"/>
    <w:rsid w:val="002172BA"/>
    <w:rsid w:val="002415E8"/>
    <w:rsid w:val="00270EFC"/>
    <w:rsid w:val="00285940"/>
    <w:rsid w:val="002875DA"/>
    <w:rsid w:val="0029798F"/>
    <w:rsid w:val="002C3790"/>
    <w:rsid w:val="002F365C"/>
    <w:rsid w:val="00311502"/>
    <w:rsid w:val="003138F5"/>
    <w:rsid w:val="00335F63"/>
    <w:rsid w:val="0034360C"/>
    <w:rsid w:val="0035112A"/>
    <w:rsid w:val="00362F03"/>
    <w:rsid w:val="00371746"/>
    <w:rsid w:val="00373CA4"/>
    <w:rsid w:val="003742F5"/>
    <w:rsid w:val="0038579B"/>
    <w:rsid w:val="003935DB"/>
    <w:rsid w:val="003C5B69"/>
    <w:rsid w:val="003D00E8"/>
    <w:rsid w:val="003D12C5"/>
    <w:rsid w:val="003D1DB0"/>
    <w:rsid w:val="003E5D66"/>
    <w:rsid w:val="003E68C6"/>
    <w:rsid w:val="003F0662"/>
    <w:rsid w:val="003F5080"/>
    <w:rsid w:val="003F7D82"/>
    <w:rsid w:val="004032D7"/>
    <w:rsid w:val="00403DDD"/>
    <w:rsid w:val="004326E4"/>
    <w:rsid w:val="00441128"/>
    <w:rsid w:val="004578B5"/>
    <w:rsid w:val="00484D4F"/>
    <w:rsid w:val="004931C3"/>
    <w:rsid w:val="00494450"/>
    <w:rsid w:val="0049737A"/>
    <w:rsid w:val="004E6478"/>
    <w:rsid w:val="0050067A"/>
    <w:rsid w:val="00505E2B"/>
    <w:rsid w:val="00525DEF"/>
    <w:rsid w:val="00536F7A"/>
    <w:rsid w:val="00544089"/>
    <w:rsid w:val="0057117E"/>
    <w:rsid w:val="00573CB0"/>
    <w:rsid w:val="00580F9F"/>
    <w:rsid w:val="00594076"/>
    <w:rsid w:val="00595C1F"/>
    <w:rsid w:val="005A1072"/>
    <w:rsid w:val="005C2277"/>
    <w:rsid w:val="005C3418"/>
    <w:rsid w:val="005D0F48"/>
    <w:rsid w:val="00602723"/>
    <w:rsid w:val="006049C1"/>
    <w:rsid w:val="006059DB"/>
    <w:rsid w:val="00606C1D"/>
    <w:rsid w:val="0062698A"/>
    <w:rsid w:val="00632047"/>
    <w:rsid w:val="0064662E"/>
    <w:rsid w:val="00647D14"/>
    <w:rsid w:val="00657ED1"/>
    <w:rsid w:val="006A3852"/>
    <w:rsid w:val="006B64B9"/>
    <w:rsid w:val="006C3367"/>
    <w:rsid w:val="006F108E"/>
    <w:rsid w:val="00727D74"/>
    <w:rsid w:val="00732871"/>
    <w:rsid w:val="00735A53"/>
    <w:rsid w:val="00745216"/>
    <w:rsid w:val="0076630B"/>
    <w:rsid w:val="007C537C"/>
    <w:rsid w:val="00804A0F"/>
    <w:rsid w:val="00817EAC"/>
    <w:rsid w:val="00820499"/>
    <w:rsid w:val="00862E67"/>
    <w:rsid w:val="008A1DAF"/>
    <w:rsid w:val="008A5E63"/>
    <w:rsid w:val="008C4CB1"/>
    <w:rsid w:val="008C4FEF"/>
    <w:rsid w:val="008D1726"/>
    <w:rsid w:val="008D4B17"/>
    <w:rsid w:val="008E4FB8"/>
    <w:rsid w:val="008F2462"/>
    <w:rsid w:val="009009C4"/>
    <w:rsid w:val="00911B7F"/>
    <w:rsid w:val="00917228"/>
    <w:rsid w:val="00923371"/>
    <w:rsid w:val="0093580E"/>
    <w:rsid w:val="0094080B"/>
    <w:rsid w:val="009475B9"/>
    <w:rsid w:val="00960204"/>
    <w:rsid w:val="00962572"/>
    <w:rsid w:val="0097053D"/>
    <w:rsid w:val="00985A0C"/>
    <w:rsid w:val="00992B61"/>
    <w:rsid w:val="009C0229"/>
    <w:rsid w:val="009C1F97"/>
    <w:rsid w:val="009D7CD2"/>
    <w:rsid w:val="009E13E8"/>
    <w:rsid w:val="009E3FF5"/>
    <w:rsid w:val="00A326D0"/>
    <w:rsid w:val="00A51C48"/>
    <w:rsid w:val="00A56F8A"/>
    <w:rsid w:val="00A70196"/>
    <w:rsid w:val="00A92499"/>
    <w:rsid w:val="00AB6431"/>
    <w:rsid w:val="00AF5C31"/>
    <w:rsid w:val="00B119B7"/>
    <w:rsid w:val="00B45BBA"/>
    <w:rsid w:val="00B5581A"/>
    <w:rsid w:val="00B703A4"/>
    <w:rsid w:val="00B878FD"/>
    <w:rsid w:val="00BA00C7"/>
    <w:rsid w:val="00BB0476"/>
    <w:rsid w:val="00BC32D4"/>
    <w:rsid w:val="00BE1D41"/>
    <w:rsid w:val="00C111C2"/>
    <w:rsid w:val="00C132D3"/>
    <w:rsid w:val="00C17BD2"/>
    <w:rsid w:val="00C275C0"/>
    <w:rsid w:val="00C30EE9"/>
    <w:rsid w:val="00C46E57"/>
    <w:rsid w:val="00C5610C"/>
    <w:rsid w:val="00C5625F"/>
    <w:rsid w:val="00C8613A"/>
    <w:rsid w:val="00CB2E32"/>
    <w:rsid w:val="00CB77D2"/>
    <w:rsid w:val="00CC6C51"/>
    <w:rsid w:val="00CE3140"/>
    <w:rsid w:val="00D15560"/>
    <w:rsid w:val="00D42D3E"/>
    <w:rsid w:val="00D75D9C"/>
    <w:rsid w:val="00D928A8"/>
    <w:rsid w:val="00D968CE"/>
    <w:rsid w:val="00E32296"/>
    <w:rsid w:val="00E41A1F"/>
    <w:rsid w:val="00E603F0"/>
    <w:rsid w:val="00E64CAA"/>
    <w:rsid w:val="00E67BCC"/>
    <w:rsid w:val="00E7314F"/>
    <w:rsid w:val="00E95EC7"/>
    <w:rsid w:val="00EB2E45"/>
    <w:rsid w:val="00EB5555"/>
    <w:rsid w:val="00EF6D99"/>
    <w:rsid w:val="00F04CC5"/>
    <w:rsid w:val="00F10A4B"/>
    <w:rsid w:val="00F5715E"/>
    <w:rsid w:val="00F86EE2"/>
    <w:rsid w:val="00FA60CC"/>
    <w:rsid w:val="00FB2C61"/>
    <w:rsid w:val="00FC7E93"/>
    <w:rsid w:val="00FD1EC6"/>
    <w:rsid w:val="00FE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E645"/>
  <w15:chartTrackingRefBased/>
  <w15:docId w15:val="{49582506-1F4D-49DB-AACF-0E2B1E5C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9798F"/>
    <w:pPr>
      <w:spacing w:after="120"/>
    </w:pPr>
  </w:style>
  <w:style w:type="character" w:customStyle="1" w:styleId="BodyTextChar">
    <w:name w:val="Body Text Char"/>
    <w:basedOn w:val="DefaultParagraphFont"/>
    <w:link w:val="BodyText"/>
    <w:uiPriority w:val="99"/>
    <w:semiHidden/>
    <w:rsid w:val="0029798F"/>
    <w:rPr>
      <w:rFonts w:ascii="Times New Roman" w:eastAsia="Times New Roman" w:hAnsi="Times New Roman" w:cs="Times New Roman"/>
      <w:sz w:val="24"/>
      <w:szCs w:val="24"/>
    </w:rPr>
  </w:style>
  <w:style w:type="paragraph" w:customStyle="1" w:styleId="HeaderFooter">
    <w:name w:val="Header &amp; Footer"/>
    <w:rsid w:val="0029798F"/>
    <w:pPr>
      <w:spacing w:after="0" w:line="240" w:lineRule="auto"/>
    </w:pPr>
    <w:rPr>
      <w:rFonts w:ascii="Helvetica" w:eastAsia="ヒラギノ角ゴ Pro W3" w:hAnsi="Helvetica" w:cs="Times New Roman"/>
      <w:color w:val="000000"/>
      <w:kern w:val="1"/>
      <w:sz w:val="20"/>
      <w:szCs w:val="20"/>
      <w:lang w:eastAsia="hi-IN" w:bidi="hi-IN"/>
    </w:rPr>
  </w:style>
  <w:style w:type="paragraph" w:styleId="FootnoteText">
    <w:name w:val="footnote text"/>
    <w:basedOn w:val="Normal"/>
    <w:link w:val="FootnoteTextChar"/>
    <w:uiPriority w:val="99"/>
    <w:unhideWhenUsed/>
    <w:rsid w:val="0029798F"/>
    <w:pPr>
      <w:widowControl w:val="0"/>
    </w:pPr>
    <w:rPr>
      <w:rFonts w:ascii="Cambria" w:eastAsia="Cambria" w:hAnsi="Cambria"/>
    </w:rPr>
  </w:style>
  <w:style w:type="character" w:customStyle="1" w:styleId="FootnoteTextChar">
    <w:name w:val="Footnote Text Char"/>
    <w:basedOn w:val="DefaultParagraphFont"/>
    <w:link w:val="FootnoteText"/>
    <w:uiPriority w:val="99"/>
    <w:rsid w:val="0029798F"/>
    <w:rPr>
      <w:rFonts w:ascii="Cambria" w:eastAsia="Cambria" w:hAnsi="Cambria" w:cs="Times New Roman"/>
      <w:sz w:val="24"/>
      <w:szCs w:val="24"/>
    </w:rPr>
  </w:style>
  <w:style w:type="character" w:styleId="FootnoteReference">
    <w:name w:val="footnote reference"/>
    <w:uiPriority w:val="99"/>
    <w:unhideWhenUsed/>
    <w:rsid w:val="002979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Sessions</dc:creator>
  <cp:keywords/>
  <dc:description/>
  <cp:lastModifiedBy>Ben Sessions</cp:lastModifiedBy>
  <cp:revision>1</cp:revision>
  <dcterms:created xsi:type="dcterms:W3CDTF">2023-11-16T14:38:00Z</dcterms:created>
  <dcterms:modified xsi:type="dcterms:W3CDTF">2023-11-26T00:34:00Z</dcterms:modified>
</cp:coreProperties>
</file>