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9718D" w14:textId="77777777" w:rsidR="00A6249E" w:rsidRDefault="00A6249E">
      <w:pPr>
        <w:jc w:val="center"/>
        <w:rPr>
          <w:rFonts w:ascii="Georgia" w:hAnsi="Georgia"/>
        </w:rPr>
      </w:pPr>
      <w:r>
        <w:rPr>
          <w:rFonts w:ascii="Georgia" w:hAnsi="Georgia"/>
        </w:rPr>
        <w:t>IN THE MUNICIPAL COURT FOR THE CITY OF SANDY SPRINGS</w:t>
      </w:r>
    </w:p>
    <w:p w14:paraId="12E60777" w14:textId="77777777" w:rsidR="00A6249E" w:rsidRDefault="00A6249E">
      <w:pPr>
        <w:jc w:val="center"/>
        <w:rPr>
          <w:rFonts w:ascii="Georgia" w:hAnsi="Georgia"/>
        </w:rPr>
      </w:pPr>
      <w:r>
        <w:rPr>
          <w:rFonts w:ascii="Georgia" w:hAnsi="Georgia"/>
        </w:rPr>
        <w:t xml:space="preserve">STATE OF GEORGIA </w:t>
      </w:r>
    </w:p>
    <w:p w14:paraId="1DB92085" w14:textId="77777777" w:rsidR="00A6249E" w:rsidRDefault="00A6249E">
      <w:pPr>
        <w:rPr>
          <w:rFonts w:ascii="Georgia" w:hAnsi="Georgia"/>
        </w:rPr>
      </w:pPr>
    </w:p>
    <w:p w14:paraId="6221624F" w14:textId="77777777" w:rsidR="00A6249E" w:rsidRDefault="00A6249E">
      <w:pPr>
        <w:rPr>
          <w:rFonts w:ascii="Georgia" w:hAnsi="Georgia"/>
        </w:rPr>
      </w:pPr>
      <w:r>
        <w:rPr>
          <w:rFonts w:ascii="Georgia" w:hAnsi="Georgia"/>
        </w:rPr>
        <w:t xml:space="preserve">STATE OF GEORGIA, </w:t>
      </w:r>
      <w:r>
        <w:rPr>
          <w:rFonts w:ascii="Georgia" w:hAnsi="Georgia"/>
        </w:rPr>
        <w:tab/>
      </w:r>
      <w:r>
        <w:rPr>
          <w:rFonts w:ascii="Georgia" w:hAnsi="Georgia"/>
        </w:rPr>
        <w:tab/>
      </w:r>
      <w:r>
        <w:rPr>
          <w:rFonts w:ascii="Georgia" w:hAnsi="Georgia"/>
        </w:rPr>
        <w:tab/>
        <w:t>:</w:t>
      </w:r>
    </w:p>
    <w:p w14:paraId="35C5624B" w14:textId="77777777" w:rsidR="00A6249E" w:rsidRPr="00A6249E" w:rsidRDefault="00A6249E">
      <w:pPr>
        <w:rPr>
          <w:rFonts w:ascii="Georgia" w:hAnsi="Georgia"/>
          <w:u w:val="single"/>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w:t>
      </w:r>
      <w:r>
        <w:rPr>
          <w:rFonts w:ascii="Georgia" w:hAnsi="Georgia"/>
        </w:rPr>
        <w:tab/>
        <w:t xml:space="preserve">Citation No.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705898CE" w14:textId="77777777" w:rsidR="00A6249E" w:rsidRDefault="00A6249E">
      <w:pPr>
        <w:rPr>
          <w:rFonts w:ascii="Georgia" w:hAnsi="Georgia"/>
        </w:rPr>
      </w:pPr>
      <w:r>
        <w:rPr>
          <w:rFonts w:ascii="Georgia" w:hAnsi="Georgia"/>
        </w:rPr>
        <w:t xml:space="preserve">v.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w:t>
      </w:r>
    </w:p>
    <w:p w14:paraId="11EB1492" w14:textId="77777777" w:rsidR="00A6249E" w:rsidRDefault="00A6249E">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w:t>
      </w:r>
    </w:p>
    <w:p w14:paraId="0280D0BA" w14:textId="77777777" w:rsidR="00A6249E" w:rsidRDefault="00A6249E" w:rsidP="00A6249E">
      <w:pPr>
        <w:rPr>
          <w:rFonts w:ascii="Georgia" w:hAnsi="Georgia"/>
        </w:rPr>
      </w:pPr>
      <w:r>
        <w:rPr>
          <w:rFonts w:ascii="Georgia" w:hAnsi="Georgia"/>
          <w:u w:val="single"/>
        </w:rPr>
        <w:t xml:space="preserve">  </w:t>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 xml:space="preserve">, </w:t>
      </w:r>
      <w:r>
        <w:rPr>
          <w:rFonts w:ascii="Georgia" w:hAnsi="Georgia"/>
        </w:rPr>
        <w:tab/>
        <w:t>:</w:t>
      </w:r>
    </w:p>
    <w:p w14:paraId="22D41F14" w14:textId="77777777" w:rsidR="00A6249E" w:rsidRDefault="00A6249E">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w:t>
      </w:r>
    </w:p>
    <w:p w14:paraId="3EB8FBE3" w14:textId="77777777" w:rsidR="00A6249E" w:rsidRDefault="00A6249E">
      <w:pPr>
        <w:rPr>
          <w:rFonts w:ascii="Georgia" w:hAnsi="Georgia"/>
        </w:rPr>
      </w:pPr>
      <w:r>
        <w:rPr>
          <w:rFonts w:ascii="Georgia" w:hAnsi="Georgia"/>
        </w:rPr>
        <w:tab/>
      </w:r>
      <w:r>
        <w:rPr>
          <w:rFonts w:ascii="Georgia" w:hAnsi="Georgia"/>
          <w:i/>
        </w:rPr>
        <w:t>Defendant</w:t>
      </w:r>
      <w:r>
        <w:rPr>
          <w:rFonts w:ascii="Georgia" w:hAnsi="Georgia"/>
        </w:rPr>
        <w:t xml:space="preserve">. </w:t>
      </w:r>
      <w:r>
        <w:rPr>
          <w:rFonts w:ascii="Georgia" w:hAnsi="Georgia"/>
        </w:rPr>
        <w:tab/>
      </w:r>
      <w:r>
        <w:rPr>
          <w:rFonts w:ascii="Georgia" w:hAnsi="Georgia"/>
        </w:rPr>
        <w:tab/>
      </w:r>
      <w:r>
        <w:rPr>
          <w:rFonts w:ascii="Georgia" w:hAnsi="Georgia"/>
        </w:rPr>
        <w:tab/>
      </w:r>
      <w:r>
        <w:rPr>
          <w:rFonts w:ascii="Georgia" w:hAnsi="Georgia"/>
        </w:rPr>
        <w:tab/>
        <w:t>:</w:t>
      </w:r>
    </w:p>
    <w:p w14:paraId="59A41818" w14:textId="77777777" w:rsidR="00A6249E" w:rsidRDefault="00A6249E">
      <w:pPr>
        <w:rPr>
          <w:rFonts w:ascii="Georgia" w:hAnsi="Georgia"/>
        </w:rPr>
      </w:pPr>
    </w:p>
    <w:p w14:paraId="073D2863" w14:textId="77777777" w:rsidR="00A6249E" w:rsidRDefault="00A6249E">
      <w:pPr>
        <w:jc w:val="center"/>
        <w:rPr>
          <w:rFonts w:ascii="Georgia" w:hAnsi="Georgia"/>
          <w:u w:val="single"/>
        </w:rPr>
      </w:pPr>
      <w:r>
        <w:rPr>
          <w:rFonts w:ascii="Georgia" w:hAnsi="Georgia"/>
          <w:u w:val="single"/>
        </w:rPr>
        <w:t>AUTHORIZATION FOR RELEASE OF VIDEO TO DEFENSE COUNSEL</w:t>
      </w:r>
    </w:p>
    <w:p w14:paraId="5043255F" w14:textId="77777777" w:rsidR="00A6249E" w:rsidRDefault="00A6249E">
      <w:pPr>
        <w:rPr>
          <w:rFonts w:ascii="Georgia" w:hAnsi="Georgia"/>
          <w:u w:val="single"/>
        </w:rPr>
      </w:pPr>
    </w:p>
    <w:p w14:paraId="3AFD8B53" w14:textId="77777777" w:rsidR="00A6249E" w:rsidRDefault="00A6249E">
      <w:pPr>
        <w:jc w:val="both"/>
        <w:rPr>
          <w:rFonts w:ascii="Georgia" w:hAnsi="Georgia"/>
        </w:rPr>
      </w:pPr>
      <w:r>
        <w:rPr>
          <w:rFonts w:ascii="Georgia" w:hAnsi="Georgia"/>
        </w:rPr>
        <w:tab/>
        <w:t xml:space="preserve">The undersigned, as Solicitor for the City of Sandy Springs, hereby authorizes the Georgia Department of Public Safety and the Georgia State Patrol to release all video and recordings of the stop of the Defendant in the above-styled case.  The information relevant to identify the stop in this case is provided below: </w:t>
      </w:r>
    </w:p>
    <w:p w14:paraId="2BD6B284" w14:textId="77777777" w:rsidR="00A6249E" w:rsidRDefault="00A6249E">
      <w:pPr>
        <w:rPr>
          <w:rFonts w:ascii="Georgia" w:hAnsi="Georgia"/>
        </w:rPr>
      </w:pPr>
    </w:p>
    <w:p w14:paraId="668B30BE" w14:textId="77777777" w:rsidR="00A6249E" w:rsidRPr="00A6249E" w:rsidRDefault="00A6249E">
      <w:pPr>
        <w:rPr>
          <w:rFonts w:ascii="Georgia" w:hAnsi="Georgia"/>
          <w:u w:val="single"/>
        </w:rPr>
      </w:pPr>
      <w:r>
        <w:rPr>
          <w:rFonts w:ascii="Georgia" w:hAnsi="Georgia"/>
        </w:rPr>
        <w:tab/>
        <w:t xml:space="preserve">Date of arrest: </w:t>
      </w:r>
      <w:r>
        <w:rPr>
          <w:rFonts w:ascii="Georgia" w:hAnsi="Georgia"/>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04D9CB1C" w14:textId="77777777" w:rsidR="00A6249E" w:rsidRPr="00A6249E" w:rsidRDefault="00A6249E">
      <w:pPr>
        <w:rPr>
          <w:rFonts w:ascii="Georgia" w:hAnsi="Georgia"/>
          <w:u w:val="single"/>
        </w:rPr>
      </w:pPr>
      <w:r>
        <w:rPr>
          <w:rFonts w:ascii="Georgia" w:hAnsi="Georgia"/>
        </w:rPr>
        <w:tab/>
        <w:t>Trooper:</w:t>
      </w:r>
      <w:r>
        <w:rPr>
          <w:rFonts w:ascii="Georgia" w:hAnsi="Georgia"/>
        </w:rPr>
        <w:tab/>
      </w:r>
      <w:r>
        <w:rPr>
          <w:rFonts w:ascii="Georgia" w:hAnsi="Georgia"/>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32519BBB" w14:textId="77777777" w:rsidR="00A6249E" w:rsidRPr="00A6249E" w:rsidRDefault="00A6249E">
      <w:pPr>
        <w:rPr>
          <w:rFonts w:ascii="Georgia" w:hAnsi="Georgia"/>
          <w:u w:val="single"/>
        </w:rPr>
      </w:pPr>
      <w:r>
        <w:rPr>
          <w:rFonts w:ascii="Georgia" w:hAnsi="Georgia"/>
        </w:rPr>
        <w:tab/>
        <w:t xml:space="preserve">Citation No.: </w:t>
      </w:r>
      <w:r>
        <w:rPr>
          <w:rFonts w:ascii="Georgia" w:hAnsi="Georgia"/>
        </w:rPr>
        <w:tab/>
      </w:r>
      <w:r>
        <w:rPr>
          <w:rFonts w:ascii="Georgia" w:hAnsi="Georgia"/>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p>
    <w:p w14:paraId="7FD0355D" w14:textId="77777777" w:rsidR="00A6249E" w:rsidRDefault="00A6249E">
      <w:pPr>
        <w:rPr>
          <w:rFonts w:ascii="Georgia" w:hAnsi="Georgia"/>
        </w:rPr>
      </w:pPr>
    </w:p>
    <w:p w14:paraId="719C2838" w14:textId="77777777" w:rsidR="00A6249E" w:rsidRDefault="00A6249E">
      <w:pPr>
        <w:jc w:val="both"/>
        <w:rPr>
          <w:rFonts w:ascii="Georgia" w:hAnsi="Georgia"/>
        </w:rPr>
      </w:pPr>
      <w:r>
        <w:rPr>
          <w:rFonts w:ascii="Georgia" w:hAnsi="Georgia"/>
        </w:rPr>
        <w:tab/>
        <w:t xml:space="preserve">All recordings of the stop shall be released to the Defendant’s attorney at the following address: </w:t>
      </w:r>
    </w:p>
    <w:p w14:paraId="0EBFDADE" w14:textId="77777777" w:rsidR="00A6249E" w:rsidRDefault="00A6249E">
      <w:pPr>
        <w:rPr>
          <w:rFonts w:ascii="Georgia" w:hAnsi="Georgia"/>
        </w:rPr>
      </w:pPr>
    </w:p>
    <w:p w14:paraId="7C0AB485" w14:textId="37FA723C" w:rsidR="00A6249E" w:rsidRDefault="00A6249E" w:rsidP="0077731C">
      <w:pPr>
        <w:rPr>
          <w:rFonts w:ascii="Georgia" w:hAnsi="Georgia"/>
        </w:rPr>
      </w:pPr>
      <w:r>
        <w:rPr>
          <w:rFonts w:ascii="Georgia" w:hAnsi="Georgia"/>
        </w:rPr>
        <w:tab/>
      </w:r>
      <w:r w:rsidR="0077731C">
        <w:rPr>
          <w:rFonts w:ascii="Georgia" w:hAnsi="Georgia"/>
        </w:rPr>
        <w:t xml:space="preserve">Ben Sessions </w:t>
      </w:r>
    </w:p>
    <w:p w14:paraId="16C087EB" w14:textId="1C3DE880" w:rsidR="0077731C" w:rsidRDefault="0077731C" w:rsidP="0077731C">
      <w:pPr>
        <w:rPr>
          <w:rFonts w:ascii="Georgia" w:hAnsi="Georgia"/>
        </w:rPr>
      </w:pPr>
      <w:r>
        <w:rPr>
          <w:rFonts w:ascii="Georgia" w:hAnsi="Georgia"/>
        </w:rPr>
        <w:tab/>
        <w:t>Sessions &amp; Fleischman, LLC</w:t>
      </w:r>
    </w:p>
    <w:p w14:paraId="2963B541" w14:textId="10431EA5" w:rsidR="0077731C" w:rsidRDefault="0077731C" w:rsidP="0077731C">
      <w:pPr>
        <w:rPr>
          <w:rFonts w:ascii="Georgia" w:hAnsi="Georgia"/>
        </w:rPr>
      </w:pPr>
      <w:r>
        <w:rPr>
          <w:rFonts w:ascii="Georgia" w:hAnsi="Georgia"/>
        </w:rPr>
        <w:tab/>
        <w:t>3155 Roswell Rd., Ste. 220</w:t>
      </w:r>
    </w:p>
    <w:p w14:paraId="3C42C472" w14:textId="14A3D99E" w:rsidR="0077731C" w:rsidRDefault="0077731C" w:rsidP="0077731C">
      <w:pPr>
        <w:rPr>
          <w:rFonts w:ascii="Georgia" w:hAnsi="Georgia"/>
        </w:rPr>
      </w:pPr>
      <w:r>
        <w:rPr>
          <w:rFonts w:ascii="Georgia" w:hAnsi="Georgia"/>
        </w:rPr>
        <w:tab/>
        <w:t>Atlanta, GA 30305</w:t>
      </w:r>
    </w:p>
    <w:p w14:paraId="74F346F2" w14:textId="77777777" w:rsidR="0077731C" w:rsidRDefault="0077731C" w:rsidP="0077731C">
      <w:pPr>
        <w:rPr>
          <w:rFonts w:ascii="Georgia" w:hAnsi="Georgia"/>
        </w:rPr>
      </w:pPr>
    </w:p>
    <w:p w14:paraId="72FE633B" w14:textId="60BA30CF" w:rsidR="0077731C" w:rsidRDefault="0077731C" w:rsidP="0077731C">
      <w:pPr>
        <w:rPr>
          <w:rFonts w:ascii="Georgia" w:hAnsi="Georgia"/>
        </w:rPr>
      </w:pPr>
      <w:r>
        <w:rPr>
          <w:rFonts w:ascii="Georgia" w:hAnsi="Georgia"/>
        </w:rPr>
        <w:tab/>
        <w:t>ben@thesessionslawfirm.com</w:t>
      </w:r>
    </w:p>
    <w:p w14:paraId="41BC45DB" w14:textId="77777777" w:rsidR="00A6249E" w:rsidRDefault="00A6249E">
      <w:pPr>
        <w:rPr>
          <w:rFonts w:ascii="Georgia" w:hAnsi="Georgia"/>
        </w:rPr>
      </w:pPr>
    </w:p>
    <w:p w14:paraId="6ED0BFFE" w14:textId="77777777" w:rsidR="00A6249E" w:rsidRDefault="00A6249E">
      <w:pPr>
        <w:rPr>
          <w:rFonts w:ascii="Georgia" w:hAnsi="Georgia"/>
        </w:rPr>
      </w:pPr>
      <w:r>
        <w:rPr>
          <w:rFonts w:ascii="Georgia" w:hAnsi="Georgia"/>
        </w:rPr>
        <w:tab/>
        <w:t xml:space="preserve">This ____ day of July, 2014. </w:t>
      </w:r>
    </w:p>
    <w:p w14:paraId="59626085" w14:textId="77777777" w:rsidR="00A6249E" w:rsidRDefault="00A6249E">
      <w:pPr>
        <w:rPr>
          <w:rFonts w:ascii="Georgia" w:hAnsi="Georgia"/>
        </w:rPr>
      </w:pPr>
    </w:p>
    <w:p w14:paraId="2E1DA1DD" w14:textId="77777777" w:rsidR="00A6249E" w:rsidRDefault="00A6249E">
      <w:pPr>
        <w:rPr>
          <w:rFonts w:ascii="Georgia" w:hAnsi="Georgia"/>
        </w:rPr>
      </w:pPr>
    </w:p>
    <w:p w14:paraId="41D76311" w14:textId="77777777" w:rsidR="00A6249E" w:rsidRPr="00A6249E" w:rsidRDefault="00A6249E">
      <w:pPr>
        <w:rPr>
          <w:rFonts w:ascii="Georgia" w:hAnsi="Georgia"/>
          <w:u w:val="single"/>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u w:val="single"/>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Solicitor, City of Sandy Springs</w:t>
      </w:r>
    </w:p>
    <w:p w14:paraId="7F005D76" w14:textId="77777777" w:rsidR="00A6249E" w:rsidRDefault="00A6249E">
      <w:pPr>
        <w:rPr>
          <w:rFonts w:eastAsia="Times New Roman"/>
          <w:color w:val="auto"/>
          <w:sz w:val="20"/>
          <w:lang w:bidi="x-none"/>
        </w:rPr>
      </w:pPr>
    </w:p>
    <w:sectPr w:rsidR="00A6249E">
      <w:headerReference w:type="even" r:id="rId6"/>
      <w:headerReference w:type="default" r:id="rId7"/>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48A9C" w14:textId="77777777" w:rsidR="00FC7DBB" w:rsidRDefault="00FC7DBB">
      <w:r>
        <w:separator/>
      </w:r>
    </w:p>
  </w:endnote>
  <w:endnote w:type="continuationSeparator" w:id="0">
    <w:p w14:paraId="22D499B8" w14:textId="77777777" w:rsidR="00FC7DBB" w:rsidRDefault="00FC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2B4E" w14:textId="77777777" w:rsidR="00A6249E" w:rsidRDefault="00A6249E">
    <w:pPr>
      <w:pStyle w:val="FreeForm"/>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9700D" w14:textId="77777777" w:rsidR="00A6249E" w:rsidRDefault="00A6249E">
    <w:pPr>
      <w:pStyle w:val="FreeForm"/>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3F5C2" w14:textId="77777777" w:rsidR="00FC7DBB" w:rsidRDefault="00FC7DBB">
      <w:r>
        <w:separator/>
      </w:r>
    </w:p>
  </w:footnote>
  <w:footnote w:type="continuationSeparator" w:id="0">
    <w:p w14:paraId="33C11FB0" w14:textId="77777777" w:rsidR="00FC7DBB" w:rsidRDefault="00FC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85384" w14:textId="77777777" w:rsidR="00A6249E" w:rsidRDefault="00A6249E">
    <w:pPr>
      <w:pStyle w:val="FreeForm"/>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8821" w14:textId="77777777" w:rsidR="00A6249E" w:rsidRDefault="00A6249E">
    <w:pPr>
      <w:pStyle w:val="FreeForm"/>
      <w:rPr>
        <w:rFonts w:eastAsia="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49E"/>
    <w:rsid w:val="00555D58"/>
    <w:rsid w:val="0077731C"/>
    <w:rsid w:val="007B6FB5"/>
    <w:rsid w:val="009227CE"/>
    <w:rsid w:val="00A17E99"/>
    <w:rsid w:val="00A6249E"/>
    <w:rsid w:val="00D1171D"/>
    <w:rsid w:val="00EE1612"/>
    <w:rsid w:val="00FC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2B68ACB"/>
  <w14:defaultImageDpi w14:val="300"/>
  <w15:chartTrackingRefBased/>
  <w15:docId w15:val="{6FC449BA-3B03-4639-9AB1-928392B0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 THE MUNICIPAL COURT FOR THE CITY OF MONROE</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MUNICIPAL COURT FOR THE CITY OF MONROE</dc:title>
  <dc:subject/>
  <dc:creator> </dc:creator>
  <cp:keywords/>
  <cp:lastModifiedBy>. .</cp:lastModifiedBy>
  <cp:revision>3</cp:revision>
  <cp:lastPrinted>2014-07-14T13:30:00Z</cp:lastPrinted>
  <dcterms:created xsi:type="dcterms:W3CDTF">2018-12-27T22:59:00Z</dcterms:created>
  <dcterms:modified xsi:type="dcterms:W3CDTF">2025-09-01T17:41:00Z</dcterms:modified>
</cp:coreProperties>
</file>